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16" w:rsidRPr="00F2410B" w:rsidRDefault="00164A16" w:rsidP="00164A16">
      <w:pPr>
        <w:spacing w:after="0" w:line="240" w:lineRule="auto"/>
        <w:ind w:left="-908" w:right="-851"/>
        <w:jc w:val="center"/>
        <w:rPr>
          <w:rFonts w:hint="cs"/>
          <w:b/>
          <w:bCs/>
          <w:color w:val="000000" w:themeColor="text1"/>
          <w:sz w:val="26"/>
          <w:szCs w:val="26"/>
          <w:rtl/>
          <w:lang w:bidi="ar-IQ"/>
        </w:rPr>
      </w:pPr>
      <w:r>
        <w:rPr>
          <w:rFonts w:hint="cs"/>
          <w:b/>
          <w:bCs/>
          <w:color w:val="000000" w:themeColor="text1"/>
          <w:sz w:val="26"/>
          <w:szCs w:val="26"/>
          <w:rtl/>
          <w:lang w:bidi="ar-IQ"/>
        </w:rPr>
        <w:t>المحاضره الثالثه</w:t>
      </w:r>
    </w:p>
    <w:p w:rsidR="00164A16" w:rsidRPr="00F25F89" w:rsidRDefault="00164A16" w:rsidP="00164A16">
      <w:pPr>
        <w:shd w:val="clear" w:color="auto" w:fill="FFFFFF"/>
        <w:bidi w:val="0"/>
        <w:spacing w:after="0" w:line="240" w:lineRule="auto"/>
        <w:ind w:left="-908" w:right="-851"/>
        <w:jc w:val="center"/>
        <w:outlineLvl w:val="2"/>
        <w:rPr>
          <w:rFonts w:ascii="Open Sans" w:eastAsia="Times New Roman" w:hAnsi="Open Sans" w:cs="Times New Roman"/>
          <w:b/>
          <w:bCs/>
          <w:color w:val="000000" w:themeColor="text1"/>
          <w:sz w:val="26"/>
          <w:szCs w:val="26"/>
          <w:lang w:bidi="ar-IQ"/>
        </w:rPr>
      </w:pPr>
      <w:r w:rsidRPr="00F2410B">
        <w:rPr>
          <w:rFonts w:ascii="Open Sans" w:eastAsia="Times New Roman" w:hAnsi="Open Sans" w:cs="Times New Roman"/>
          <w:b/>
          <w:bCs/>
          <w:color w:val="000000" w:themeColor="text1"/>
          <w:sz w:val="26"/>
          <w:szCs w:val="26"/>
          <w:rtl/>
        </w:rPr>
        <w:t>الأهداف السلوكي</w:t>
      </w:r>
      <w:r>
        <w:rPr>
          <w:rFonts w:ascii="Open Sans" w:eastAsia="Times New Roman" w:hAnsi="Open Sans" w:cs="Times New Roman" w:hint="cs"/>
          <w:b/>
          <w:bCs/>
          <w:color w:val="000000" w:themeColor="text1"/>
          <w:sz w:val="26"/>
          <w:szCs w:val="26"/>
          <w:rtl/>
          <w:lang w:bidi="ar-IQ"/>
        </w:rPr>
        <w:t>ه</w:t>
      </w:r>
    </w:p>
    <w:p w:rsidR="00164A16" w:rsidRPr="00F2410B" w:rsidRDefault="00164A16" w:rsidP="00164A16">
      <w:pPr>
        <w:shd w:val="clear" w:color="auto" w:fill="FFFFFF"/>
        <w:bidi w:val="0"/>
        <w:spacing w:after="0" w:line="240" w:lineRule="auto"/>
        <w:ind w:left="-908" w:right="-851"/>
        <w:jc w:val="center"/>
        <w:outlineLvl w:val="2"/>
        <w:rPr>
          <w:rFonts w:ascii="Open Sans" w:eastAsia="Times New Roman" w:hAnsi="Open Sans" w:cs="Times New Roman"/>
          <w:b/>
          <w:bCs/>
          <w:color w:val="000000" w:themeColor="text1"/>
          <w:sz w:val="26"/>
          <w:szCs w:val="26"/>
          <w:lang w:bidi="ar-IQ"/>
        </w:rPr>
      </w:pPr>
    </w:p>
    <w:p w:rsidR="00164A16" w:rsidRPr="00F25F89" w:rsidRDefault="00164A16" w:rsidP="00164A16">
      <w:pPr>
        <w:shd w:val="clear" w:color="auto" w:fill="FFFFFF"/>
        <w:tabs>
          <w:tab w:val="center" w:pos="4153"/>
        </w:tabs>
        <w:spacing w:after="100" w:afterAutospacing="1" w:line="240" w:lineRule="auto"/>
        <w:ind w:left="-908" w:right="-851"/>
        <w:rPr>
          <w:rFonts w:ascii="Open Sans" w:eastAsia="Times New Roman" w:hAnsi="Open Sans" w:cs="Times New Roman"/>
          <w:b/>
          <w:bCs/>
          <w:color w:val="000000" w:themeColor="text1"/>
          <w:sz w:val="26"/>
          <w:szCs w:val="26"/>
        </w:rPr>
      </w:pPr>
      <w:r w:rsidRPr="00F25F89">
        <w:rPr>
          <w:rFonts w:ascii="Monotype Koufi" w:eastAsia="Times New Roman" w:hAnsi="Monotype Koufi" w:cs="Times New Roman"/>
          <w:b/>
          <w:bCs/>
          <w:color w:val="000000" w:themeColor="text1"/>
          <w:sz w:val="26"/>
          <w:szCs w:val="26"/>
          <w:u w:val="single"/>
          <w:rtl/>
        </w:rPr>
        <w:t>أولاً:الأهداف:</w:t>
      </w:r>
      <w:r w:rsidRPr="00F2410B">
        <w:rPr>
          <w:rFonts w:ascii="Monotype Koufi" w:eastAsia="Times New Roman" w:hAnsi="Monotype Koufi" w:cs="Times New Roman"/>
          <w:b/>
          <w:bCs/>
          <w:color w:val="000000" w:themeColor="text1"/>
          <w:sz w:val="26"/>
          <w:szCs w:val="26"/>
          <w:u w:val="single"/>
          <w:rtl/>
        </w:rPr>
        <w:tab/>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 xml:space="preserve">من المتوقع عند نهاية دراسة هذا الموضوع أن </w:t>
      </w:r>
      <w:r w:rsidRPr="00F2410B">
        <w:rPr>
          <w:rFonts w:ascii="Open Sans" w:eastAsia="Times New Roman" w:hAnsi="Open Sans" w:cs="Times New Roman" w:hint="cs"/>
          <w:b/>
          <w:bCs/>
          <w:color w:val="000000" w:themeColor="text1"/>
          <w:sz w:val="26"/>
          <w:szCs w:val="26"/>
          <w:rtl/>
        </w:rPr>
        <w:t>يكون</w:t>
      </w:r>
      <w:r w:rsidRPr="00F25F89">
        <w:rPr>
          <w:rFonts w:ascii="Open Sans" w:eastAsia="Times New Roman" w:hAnsi="Open Sans" w:cs="Times New Roman" w:hint="cs"/>
          <w:b/>
          <w:bCs/>
          <w:color w:val="000000" w:themeColor="text1"/>
          <w:sz w:val="26"/>
          <w:szCs w:val="26"/>
          <w:rtl/>
        </w:rPr>
        <w:t xml:space="preserve"> </w:t>
      </w:r>
      <w:r w:rsidRPr="00F2410B">
        <w:rPr>
          <w:rFonts w:ascii="Open Sans" w:eastAsia="Times New Roman" w:hAnsi="Open Sans" w:cs="Times New Roman" w:hint="cs"/>
          <w:b/>
          <w:bCs/>
          <w:color w:val="000000" w:themeColor="text1"/>
          <w:sz w:val="26"/>
          <w:szCs w:val="26"/>
          <w:rtl/>
        </w:rPr>
        <w:t xml:space="preserve">الطالب </w:t>
      </w:r>
      <w:r w:rsidRPr="00F25F89">
        <w:rPr>
          <w:rFonts w:ascii="Open Sans" w:eastAsia="Times New Roman" w:hAnsi="Open Sans" w:cs="Times New Roman" w:hint="cs"/>
          <w:b/>
          <w:bCs/>
          <w:color w:val="000000" w:themeColor="text1"/>
          <w:sz w:val="26"/>
          <w:szCs w:val="26"/>
          <w:rtl/>
        </w:rPr>
        <w:t>قادرعلى القيام بالمهام التالية .</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1-</w:t>
      </w:r>
      <w:r w:rsidRPr="00F25F89">
        <w:rPr>
          <w:rFonts w:ascii="Times New Roman" w:eastAsia="Times New Roman" w:hAnsi="Times New Roman" w:cs="Times New Roman"/>
          <w:b/>
          <w:bCs/>
          <w:color w:val="000000" w:themeColor="text1"/>
          <w:sz w:val="26"/>
          <w:szCs w:val="26"/>
          <w:rtl/>
        </w:rPr>
        <w:t> </w:t>
      </w:r>
      <w:r w:rsidRPr="00F2410B">
        <w:rPr>
          <w:rFonts w:ascii="Open Sans" w:eastAsia="Times New Roman" w:hAnsi="Open Sans" w:cs="Times New Roman" w:hint="cs"/>
          <w:b/>
          <w:bCs/>
          <w:color w:val="000000" w:themeColor="text1"/>
          <w:sz w:val="26"/>
          <w:szCs w:val="26"/>
          <w:rtl/>
        </w:rPr>
        <w:t>معرفة</w:t>
      </w:r>
      <w:r w:rsidRPr="00F25F89">
        <w:rPr>
          <w:rFonts w:ascii="Open Sans" w:eastAsia="Times New Roman" w:hAnsi="Open Sans" w:cs="Times New Roman" w:hint="cs"/>
          <w:b/>
          <w:bCs/>
          <w:color w:val="000000" w:themeColor="text1"/>
          <w:sz w:val="26"/>
          <w:szCs w:val="26"/>
          <w:rtl/>
        </w:rPr>
        <w:t xml:space="preserve"> الهدف السلوكي .</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2</w:t>
      </w:r>
      <w:r>
        <w:rPr>
          <w:rFonts w:ascii="Open Sans" w:eastAsia="Times New Roman" w:hAnsi="Open Sans"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تبرر ضرورة وجود أهداف تربوية معلنة .</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3-</w:t>
      </w:r>
      <w:r w:rsidRPr="00F25F89">
        <w:rPr>
          <w:rFonts w:ascii="Times New Roman" w:eastAsia="Times New Roman" w:hAnsi="Times New Roman" w:cs="Times New Roman"/>
          <w:b/>
          <w:bCs/>
          <w:color w:val="000000" w:themeColor="text1"/>
          <w:sz w:val="26"/>
          <w:szCs w:val="26"/>
          <w:rtl/>
        </w:rPr>
        <w:t> </w:t>
      </w:r>
      <w:r w:rsidRPr="00F25F89">
        <w:rPr>
          <w:rFonts w:ascii="Open Sans" w:eastAsia="Times New Roman" w:hAnsi="Open Sans" w:cs="Times New Roman" w:hint="cs"/>
          <w:b/>
          <w:bCs/>
          <w:color w:val="000000" w:themeColor="text1"/>
          <w:sz w:val="26"/>
          <w:szCs w:val="26"/>
          <w:rtl/>
        </w:rPr>
        <w:t>تكتب مجالات الأهداف التربوية .</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4-</w:t>
      </w:r>
      <w:r w:rsidRPr="00F25F89">
        <w:rPr>
          <w:rFonts w:ascii="Times New Roman" w:eastAsia="Times New Roman" w:hAnsi="Times New Roman" w:cs="Times New Roman"/>
          <w:b/>
          <w:bCs/>
          <w:color w:val="000000" w:themeColor="text1"/>
          <w:sz w:val="26"/>
          <w:szCs w:val="26"/>
          <w:rtl/>
        </w:rPr>
        <w:t> </w:t>
      </w:r>
      <w:r w:rsidRPr="00F25F89">
        <w:rPr>
          <w:rFonts w:ascii="Open Sans" w:eastAsia="Times New Roman" w:hAnsi="Open Sans" w:cs="Times New Roman" w:hint="cs"/>
          <w:b/>
          <w:bCs/>
          <w:color w:val="000000" w:themeColor="text1"/>
          <w:sz w:val="26"/>
          <w:szCs w:val="26"/>
          <w:rtl/>
        </w:rPr>
        <w:t>تشرح المقصود بمستويات الأهداف التربوية .</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5-</w:t>
      </w:r>
      <w:r w:rsidRPr="00F25F89">
        <w:rPr>
          <w:rFonts w:ascii="Times New Roman" w:eastAsia="Times New Roman" w:hAnsi="Times New Roman" w:cs="Times New Roman"/>
          <w:b/>
          <w:bCs/>
          <w:color w:val="000000" w:themeColor="text1"/>
          <w:sz w:val="26"/>
          <w:szCs w:val="26"/>
          <w:rtl/>
        </w:rPr>
        <w:t> </w:t>
      </w:r>
      <w:r w:rsidRPr="00F25F89">
        <w:rPr>
          <w:rFonts w:ascii="Open Sans" w:eastAsia="Times New Roman" w:hAnsi="Open Sans" w:cs="Times New Roman" w:hint="cs"/>
          <w:b/>
          <w:bCs/>
          <w:color w:val="000000" w:themeColor="text1"/>
          <w:sz w:val="26"/>
          <w:szCs w:val="26"/>
          <w:rtl/>
        </w:rPr>
        <w:t>تكتب أربعة أفعال سلوكية إجرائية تعبر عن المخرجات التعليمية لكل مستوى من مستويات المجالات الثلاثة للأهداف.</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6-</w:t>
      </w:r>
      <w:r w:rsidRPr="00F25F89">
        <w:rPr>
          <w:rFonts w:ascii="Times New Roman" w:eastAsia="Times New Roman" w:hAnsi="Times New Roman" w:cs="Times New Roman"/>
          <w:b/>
          <w:bCs/>
          <w:color w:val="000000" w:themeColor="text1"/>
          <w:sz w:val="26"/>
          <w:szCs w:val="26"/>
          <w:rtl/>
        </w:rPr>
        <w:t> </w:t>
      </w:r>
      <w:r w:rsidRPr="00F25F89">
        <w:rPr>
          <w:rFonts w:ascii="Open Sans" w:eastAsia="Times New Roman" w:hAnsi="Open Sans" w:cs="Times New Roman" w:hint="cs"/>
          <w:b/>
          <w:bCs/>
          <w:color w:val="000000" w:themeColor="text1"/>
          <w:sz w:val="26"/>
          <w:szCs w:val="26"/>
          <w:rtl/>
        </w:rPr>
        <w:t>تكتب أهدافاً كاملة الصياغة في كل من مجالات التعلم الثلاثة , مستعينة بمحتوى مادة تخصصها .</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7-</w:t>
      </w:r>
      <w:r>
        <w:rPr>
          <w:rFonts w:ascii="Open Sans" w:eastAsia="Times New Roman" w:hAnsi="Open Sans"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تشرح بالتفصيل أهمية تحديد المعلم لأهدافه التعليمية .</w:t>
      </w:r>
    </w:p>
    <w:p w:rsidR="00164A16" w:rsidRPr="00F25F89" w:rsidRDefault="00164A16" w:rsidP="00164A16">
      <w:pPr>
        <w:shd w:val="clear" w:color="auto" w:fill="FFFFFF"/>
        <w:spacing w:after="100" w:afterAutospacing="1" w:line="240" w:lineRule="auto"/>
        <w:ind w:left="-908" w:right="-851"/>
        <w:rPr>
          <w:rFonts w:ascii="Open Sans" w:eastAsia="Times New Roman" w:hAnsi="Open Sans" w:cs="Times New Roman"/>
          <w:b/>
          <w:bCs/>
          <w:color w:val="000000" w:themeColor="text1"/>
          <w:sz w:val="26"/>
          <w:szCs w:val="26"/>
          <w:rtl/>
        </w:rPr>
      </w:pPr>
      <w:r w:rsidRPr="00F25F89">
        <w:rPr>
          <w:rFonts w:ascii="Monotype Koufi" w:eastAsia="Times New Roman" w:hAnsi="Monotype Koufi" w:cs="Times New Roman"/>
          <w:b/>
          <w:bCs/>
          <w:color w:val="000000" w:themeColor="text1"/>
          <w:sz w:val="26"/>
          <w:szCs w:val="26"/>
          <w:u w:val="single"/>
          <w:rtl/>
        </w:rPr>
        <w:t>ثانيا: المحتوى:</w:t>
      </w:r>
    </w:p>
    <w:p w:rsidR="00164A16" w:rsidRPr="00F25F89" w:rsidRDefault="00164A16" w:rsidP="00164A16">
      <w:pPr>
        <w:shd w:val="clear" w:color="auto" w:fill="FFFFFF"/>
        <w:spacing w:after="100" w:afterAutospacing="1" w:line="240" w:lineRule="auto"/>
        <w:ind w:left="-908" w:right="-851"/>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يتضمن محتوى الموضوع العناصر التالية:-</w:t>
      </w:r>
    </w:p>
    <w:p w:rsidR="00164A16" w:rsidRPr="00040293" w:rsidRDefault="00164A16" w:rsidP="00164A16">
      <w:pPr>
        <w:pStyle w:val="ListParagraph"/>
        <w:numPr>
          <w:ilvl w:val="0"/>
          <w:numId w:val="1"/>
        </w:numPr>
        <w:shd w:val="clear" w:color="auto" w:fill="FFFFFF"/>
        <w:spacing w:after="100" w:afterAutospacing="1" w:line="240" w:lineRule="auto"/>
        <w:ind w:right="-851"/>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أهمية الأهداف التربوية .</w:t>
      </w:r>
    </w:p>
    <w:p w:rsidR="00164A16" w:rsidRPr="00040293" w:rsidRDefault="00164A16" w:rsidP="00164A16">
      <w:pPr>
        <w:pStyle w:val="ListParagraph"/>
        <w:numPr>
          <w:ilvl w:val="0"/>
          <w:numId w:val="1"/>
        </w:numPr>
        <w:shd w:val="clear" w:color="auto" w:fill="FFFFFF"/>
        <w:spacing w:after="0" w:line="240" w:lineRule="auto"/>
        <w:ind w:right="-851"/>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ايجابيات الأهداف في العملية التربوية.</w:t>
      </w:r>
    </w:p>
    <w:p w:rsidR="00164A16" w:rsidRPr="00F25F89" w:rsidRDefault="00164A16" w:rsidP="00164A16">
      <w:pPr>
        <w:shd w:val="clear" w:color="auto" w:fill="FFFFFF"/>
        <w:spacing w:after="0" w:line="240" w:lineRule="auto"/>
        <w:ind w:left="-908" w:right="-851"/>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 xml:space="preserve">3- </w:t>
      </w:r>
      <w:r>
        <w:rPr>
          <w:rFonts w:ascii="Open Sans" w:eastAsia="Times New Roman" w:hAnsi="Open Sans"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دور الأهداف السلوكية في العملية التعليمية.</w:t>
      </w:r>
    </w:p>
    <w:p w:rsidR="00164A16" w:rsidRPr="00040293" w:rsidRDefault="00164A16" w:rsidP="00164A16">
      <w:pPr>
        <w:pStyle w:val="ListParagraph"/>
        <w:numPr>
          <w:ilvl w:val="0"/>
          <w:numId w:val="1"/>
        </w:numPr>
        <w:shd w:val="clear" w:color="auto" w:fill="FFFFFF"/>
        <w:spacing w:after="0" w:line="240" w:lineRule="auto"/>
        <w:ind w:right="-851"/>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مصادر الأهداف.</w:t>
      </w:r>
    </w:p>
    <w:p w:rsidR="00164A16" w:rsidRPr="00040293" w:rsidRDefault="00164A16" w:rsidP="00164A16">
      <w:pPr>
        <w:pStyle w:val="ListParagraph"/>
        <w:numPr>
          <w:ilvl w:val="0"/>
          <w:numId w:val="1"/>
        </w:numPr>
        <w:shd w:val="clear" w:color="auto" w:fill="FFFFFF"/>
        <w:spacing w:after="100" w:afterAutospacing="1" w:line="240" w:lineRule="auto"/>
        <w:ind w:right="-851"/>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تعريف الهدف السلوكي.</w:t>
      </w:r>
    </w:p>
    <w:p w:rsidR="00164A16" w:rsidRPr="00040293" w:rsidRDefault="00164A16" w:rsidP="00164A16">
      <w:pPr>
        <w:pStyle w:val="ListParagraph"/>
        <w:numPr>
          <w:ilvl w:val="0"/>
          <w:numId w:val="1"/>
        </w:numPr>
        <w:shd w:val="clear" w:color="auto" w:fill="FFFFFF"/>
        <w:spacing w:after="100" w:afterAutospacing="1" w:line="240" w:lineRule="auto"/>
        <w:ind w:right="-851"/>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مواصفات الهدف السلوكي الجيد.</w:t>
      </w:r>
    </w:p>
    <w:p w:rsidR="00164A16" w:rsidRPr="00040293" w:rsidRDefault="00164A16" w:rsidP="00164A16">
      <w:pPr>
        <w:pStyle w:val="ListParagraph"/>
        <w:numPr>
          <w:ilvl w:val="0"/>
          <w:numId w:val="1"/>
        </w:numPr>
        <w:shd w:val="clear" w:color="auto" w:fill="FFFFFF"/>
        <w:spacing w:after="100" w:afterAutospacing="1" w:line="240" w:lineRule="auto"/>
        <w:ind w:right="-851"/>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الخطوات الإجرائية في صياغة الأهداف السلوكية.</w:t>
      </w:r>
    </w:p>
    <w:p w:rsidR="00164A16" w:rsidRPr="00040293" w:rsidRDefault="00164A16" w:rsidP="00164A16">
      <w:pPr>
        <w:pStyle w:val="ListParagraph"/>
        <w:numPr>
          <w:ilvl w:val="0"/>
          <w:numId w:val="1"/>
        </w:numPr>
        <w:shd w:val="clear" w:color="auto" w:fill="FFFFFF"/>
        <w:spacing w:after="100" w:afterAutospacing="1" w:line="240" w:lineRule="auto"/>
        <w:ind w:right="-851"/>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مكونات الهدف السلوكي.</w:t>
      </w:r>
    </w:p>
    <w:p w:rsidR="00164A16" w:rsidRPr="00040293" w:rsidRDefault="00164A16" w:rsidP="00164A16">
      <w:pPr>
        <w:pStyle w:val="ListParagraph"/>
        <w:numPr>
          <w:ilvl w:val="0"/>
          <w:numId w:val="1"/>
        </w:numPr>
        <w:shd w:val="clear" w:color="auto" w:fill="FFFFFF"/>
        <w:spacing w:after="100" w:afterAutospacing="1" w:line="240" w:lineRule="auto"/>
        <w:ind w:right="-851"/>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الأخطاء شائعة في صياغة الأهداف السلوكية.</w:t>
      </w:r>
    </w:p>
    <w:p w:rsidR="00164A16" w:rsidRPr="00040293" w:rsidRDefault="00164A16" w:rsidP="00164A16">
      <w:pPr>
        <w:pStyle w:val="ListParagraph"/>
        <w:numPr>
          <w:ilvl w:val="0"/>
          <w:numId w:val="1"/>
        </w:numPr>
        <w:shd w:val="clear" w:color="auto" w:fill="FFFFFF"/>
        <w:spacing w:after="100" w:afterAutospacing="1" w:line="240" w:lineRule="auto"/>
        <w:ind w:right="-851"/>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مجالات الأهداف السلوكية.</w:t>
      </w:r>
    </w:p>
    <w:p w:rsidR="00164A16" w:rsidRPr="00F25F89" w:rsidRDefault="00164A16" w:rsidP="00164A16">
      <w:pPr>
        <w:shd w:val="clear" w:color="auto" w:fill="FFFFFF"/>
        <w:spacing w:after="100" w:afterAutospacing="1" w:line="240" w:lineRule="auto"/>
        <w:ind w:left="-908" w:right="-851"/>
        <w:rPr>
          <w:rFonts w:ascii="Open Sans" w:eastAsia="Times New Roman" w:hAnsi="Open Sans" w:cs="Times New Roman"/>
          <w:b/>
          <w:bCs/>
          <w:color w:val="000000" w:themeColor="text1"/>
          <w:sz w:val="26"/>
          <w:szCs w:val="26"/>
          <w:rtl/>
        </w:rPr>
      </w:pPr>
      <w:r w:rsidRPr="00F25F89">
        <w:rPr>
          <w:rFonts w:ascii="Monotype Koufi" w:eastAsia="Times New Roman" w:hAnsi="Monotype Koufi" w:cs="Times New Roman"/>
          <w:b/>
          <w:bCs/>
          <w:color w:val="000000" w:themeColor="text1"/>
          <w:sz w:val="26"/>
          <w:szCs w:val="26"/>
          <w:u w:val="single"/>
          <w:rtl/>
        </w:rPr>
        <w:t>       ثالثا: الوسائل التعليمية:</w:t>
      </w:r>
    </w:p>
    <w:p w:rsidR="00164A16" w:rsidRPr="00F25F89" w:rsidRDefault="00164A16" w:rsidP="00164A16">
      <w:pPr>
        <w:shd w:val="clear" w:color="auto" w:fill="FFFFFF"/>
        <w:spacing w:after="100" w:afterAutospacing="1" w:line="240" w:lineRule="auto"/>
        <w:ind w:left="-908" w:right="-851"/>
        <w:rPr>
          <w:rFonts w:ascii="Open Sans" w:eastAsia="Times New Roman" w:hAnsi="Open Sans" w:cs="Times New Roman"/>
          <w:b/>
          <w:bCs/>
          <w:color w:val="000000" w:themeColor="text1"/>
          <w:sz w:val="30"/>
          <w:szCs w:val="32"/>
          <w:rtl/>
        </w:rPr>
      </w:pPr>
      <w:r w:rsidRPr="00F25F89">
        <w:rPr>
          <w:rFonts w:ascii="Traditional Arabic" w:eastAsia="Times New Roman" w:hAnsi="Traditional Arabic" w:cs="Traditional Arabic"/>
          <w:b/>
          <w:bCs/>
          <w:color w:val="000000" w:themeColor="text1"/>
          <w:sz w:val="32"/>
          <w:szCs w:val="32"/>
          <w:rtl/>
        </w:rPr>
        <w:t>الانترنت.</w:t>
      </w:r>
    </w:p>
    <w:p w:rsidR="00164A16" w:rsidRPr="00F25F89" w:rsidRDefault="00164A16" w:rsidP="00164A16">
      <w:pPr>
        <w:shd w:val="clear" w:color="auto" w:fill="FFFFFF"/>
        <w:spacing w:after="100" w:afterAutospacing="1" w:line="240" w:lineRule="auto"/>
        <w:ind w:left="-908" w:right="-851"/>
        <w:rPr>
          <w:rFonts w:ascii="Open Sans" w:eastAsia="Times New Roman" w:hAnsi="Open Sans" w:cs="Times New Roman"/>
          <w:b/>
          <w:bCs/>
          <w:color w:val="000000" w:themeColor="text1"/>
          <w:sz w:val="26"/>
          <w:szCs w:val="26"/>
          <w:rtl/>
        </w:rPr>
      </w:pPr>
      <w:r w:rsidRPr="00F25F89">
        <w:rPr>
          <w:rFonts w:ascii="Monotype Koufi" w:eastAsia="Times New Roman" w:hAnsi="Monotype Koufi" w:cs="Times New Roman"/>
          <w:b/>
          <w:bCs/>
          <w:color w:val="000000" w:themeColor="text1"/>
          <w:sz w:val="26"/>
          <w:szCs w:val="26"/>
          <w:u w:val="single"/>
          <w:rtl/>
        </w:rPr>
        <w:t>رابعا طرق التدريس:</w:t>
      </w:r>
    </w:p>
    <w:p w:rsidR="00164A16" w:rsidRPr="00F25F89" w:rsidRDefault="00164A16" w:rsidP="00164A16">
      <w:pPr>
        <w:shd w:val="clear" w:color="auto" w:fill="FFFFFF"/>
        <w:spacing w:after="100" w:afterAutospacing="1" w:line="240" w:lineRule="auto"/>
        <w:ind w:left="-908" w:right="-851"/>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طريقة المحاضرة.     طريقة المناقشة.     التعلم التعاوني.</w:t>
      </w:r>
    </w:p>
    <w:p w:rsidR="00164A16" w:rsidRPr="00F25F89" w:rsidRDefault="00164A16" w:rsidP="00164A16">
      <w:pPr>
        <w:shd w:val="clear" w:color="auto" w:fill="FFFFFF"/>
        <w:spacing w:after="100" w:afterAutospacing="1" w:line="240" w:lineRule="auto"/>
        <w:ind w:left="-908" w:right="-851"/>
        <w:rPr>
          <w:rFonts w:ascii="Open Sans" w:eastAsia="Times New Roman" w:hAnsi="Open Sans" w:cs="Times New Roman"/>
          <w:b/>
          <w:bCs/>
          <w:color w:val="000000" w:themeColor="text1"/>
          <w:sz w:val="26"/>
          <w:szCs w:val="26"/>
          <w:rtl/>
        </w:rPr>
      </w:pPr>
      <w:r w:rsidRPr="00F25F89">
        <w:rPr>
          <w:rFonts w:ascii="Monotype Koufi" w:eastAsia="Times New Roman" w:hAnsi="Monotype Koufi" w:cs="Times New Roman"/>
          <w:b/>
          <w:bCs/>
          <w:color w:val="000000" w:themeColor="text1"/>
          <w:sz w:val="26"/>
          <w:szCs w:val="26"/>
          <w:u w:val="single"/>
          <w:rtl/>
        </w:rPr>
        <w:t>خامسا: خطة السير في الموضوع</w:t>
      </w:r>
    </w:p>
    <w:p w:rsidR="00164A16" w:rsidRPr="00F25F89" w:rsidRDefault="00164A16" w:rsidP="00164A16">
      <w:pPr>
        <w:shd w:val="clear" w:color="auto" w:fill="FFFFFF"/>
        <w:spacing w:after="100" w:afterAutospacing="1" w:line="240" w:lineRule="auto"/>
        <w:ind w:left="-908" w:right="-851"/>
        <w:rPr>
          <w:rFonts w:ascii="Open Sans" w:eastAsia="Times New Roman" w:hAnsi="Open Sans" w:cs="Times New Roman"/>
          <w:b/>
          <w:bCs/>
          <w:color w:val="000000" w:themeColor="text1"/>
          <w:sz w:val="26"/>
          <w:szCs w:val="26"/>
          <w:rtl/>
        </w:rPr>
      </w:pPr>
      <w:r w:rsidRPr="00F25F89">
        <w:rPr>
          <w:rFonts w:ascii="Mudir MT" w:eastAsia="Times New Roman" w:hAnsi="Mudir MT" w:cs="Times New Roman"/>
          <w:b/>
          <w:bCs/>
          <w:color w:val="000000" w:themeColor="text1"/>
          <w:sz w:val="26"/>
          <w:szCs w:val="26"/>
          <w:rtl/>
        </w:rPr>
        <w:t xml:space="preserve">يتضمن اللقاء تناول المحاضر العناصر الأساسية التي تضمنها المحتوى،والتي سيتم عرضها في صورة تجمع بين المحاضرة والمناقشة مع </w:t>
      </w:r>
      <w:r w:rsidRPr="00F2410B">
        <w:rPr>
          <w:rFonts w:ascii="Mudir MT" w:eastAsia="Times New Roman" w:hAnsi="Mudir MT" w:cs="Times New Roman" w:hint="cs"/>
          <w:b/>
          <w:bCs/>
          <w:color w:val="000000" w:themeColor="text1"/>
          <w:sz w:val="26"/>
          <w:szCs w:val="26"/>
          <w:rtl/>
        </w:rPr>
        <w:t>الطلاب</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lastRenderedPageBreak/>
        <w:t>مقدمة</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عندما يغادر الإنسان بيته دون أن يكون له قصد معين أو غاية محددة فإنه لا يفكر في الطريق الذي سوف يسلكه أو في وسيلة المواصلات التي سوف يستخدمها، بل إنه إذا رأى منظرا يستهويه فإنه قد يقضي من الوقت مع هذا المنظر ما شاء الله له أن يفعل وإذا ما قابله زميل له وجهة أخرى فقد يصاحب هذا الزميل إلى وجهته.</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ولكن الأمر يختلف عدما يغادر الإنسان بيته قاصدا مكانا محددا لغاية محددة، فعندئذ سيسلك الإنسان طريقا معينا هو أكثر الطرق ملائمة للوصول إلى هذا المكان، وسوف يجار وسيلة! المواصلات التي تلائم الظروف التي تواجهه، فإن كان موعد الوصول قد اقرب بحيث لا يضمن بالسر على الأقدام الوصول قي الموعد المحدد فقد يتخذ الإنسان وسيلة مواصلات أسرع.</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هكذا يختلف السلوك في الحالتين، ففي الحالة الأولى لم يكن هناك هدف محدد، ومن ثم لم يكن هناك تخطيط، أما في الحالة الثانية فكان هناك هدف هو الوصول إلى مكان معين لغاية محددة، في وقت بذاته، لذلك كان هناك تخطيط يلائم الظروف والإمكانيات.</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 xml:space="preserve">فالجراح مثلا لا يقوم باختيار أدوات الجراحة اللازمة قبل معرفته نوع العملية التي سيقوم بها، ببساطة فإن المعلمين </w:t>
      </w:r>
      <w:r w:rsidRPr="00F2410B">
        <w:rPr>
          <w:rFonts w:ascii="Open Sans" w:eastAsia="Times New Roman" w:hAnsi="Open Sans" w:cs="Times New Roman" w:hint="cs"/>
          <w:b/>
          <w:bCs/>
          <w:color w:val="000000" w:themeColor="text1"/>
          <w:sz w:val="26"/>
          <w:szCs w:val="26"/>
          <w:rtl/>
        </w:rPr>
        <w:t>يتحر</w:t>
      </w:r>
      <w:r w:rsidRPr="00F25F89">
        <w:rPr>
          <w:rFonts w:ascii="Open Sans" w:eastAsia="Times New Roman" w:hAnsi="Open Sans" w:cs="Times New Roman" w:hint="cs"/>
          <w:b/>
          <w:bCs/>
          <w:color w:val="000000" w:themeColor="text1"/>
          <w:sz w:val="26"/>
          <w:szCs w:val="26"/>
          <w:rtl/>
        </w:rPr>
        <w:t xml:space="preserve">كون في ظلام دامس، أو ضباب طالما </w:t>
      </w:r>
      <w:r w:rsidRPr="00F2410B">
        <w:rPr>
          <w:rFonts w:ascii="Open Sans" w:eastAsia="Times New Roman" w:hAnsi="Open Sans" w:cs="Times New Roman" w:hint="cs"/>
          <w:b/>
          <w:bCs/>
          <w:color w:val="000000" w:themeColor="text1"/>
          <w:sz w:val="26"/>
          <w:szCs w:val="26"/>
          <w:rtl/>
        </w:rPr>
        <w:t>انه</w:t>
      </w:r>
      <w:r w:rsidRPr="00F25F89">
        <w:rPr>
          <w:rFonts w:ascii="Open Sans" w:eastAsia="Times New Roman" w:hAnsi="Open Sans" w:cs="Times New Roman" w:hint="cs"/>
          <w:b/>
          <w:bCs/>
          <w:color w:val="000000" w:themeColor="text1"/>
          <w:sz w:val="26"/>
          <w:szCs w:val="26"/>
          <w:rtl/>
        </w:rPr>
        <w:t>م لا يعرفون إلى أين هم ذاهبون بتلاميذهم ، وقبل أن تقرر كيف يمكنك أن تعلم، فعليك أن تدرك الشيء الذي تريد أن تعلمه، أو تحدد أهدافك التدريسية .</w:t>
      </w:r>
    </w:p>
    <w:p w:rsidR="00164A16" w:rsidRDefault="00164A16" w:rsidP="00164A16">
      <w:pPr>
        <w:shd w:val="clear" w:color="auto" w:fill="FFFFFF"/>
        <w:spacing w:after="100" w:afterAutospacing="1" w:line="240" w:lineRule="auto"/>
        <w:ind w:left="-908" w:right="-851"/>
        <w:jc w:val="both"/>
        <w:rPr>
          <w:rFonts w:ascii="Open Sans" w:eastAsia="Times New Roman" w:hAnsi="Open Sans" w:cs="Times New Roman" w:hint="cs"/>
          <w:b/>
          <w:bCs/>
          <w:color w:val="000000" w:themeColor="text1"/>
          <w:sz w:val="26"/>
          <w:szCs w:val="26"/>
          <w:rtl/>
        </w:rPr>
      </w:pPr>
      <w:r w:rsidRPr="00F25F89">
        <w:rPr>
          <w:rFonts w:ascii="Open Sans" w:eastAsia="Times New Roman" w:hAnsi="Open Sans" w:cs="Times New Roman" w:hint="cs"/>
          <w:b/>
          <w:bCs/>
          <w:color w:val="000000" w:themeColor="text1"/>
          <w:sz w:val="26"/>
          <w:szCs w:val="26"/>
          <w:rtl/>
        </w:rPr>
        <w:t xml:space="preserve">والواقع أنا لا نستطيع أن نتصور معلما يدخل حجرة الدراسة دون إعداد خطة لدرسه، ولا نستطيع أن نتصور مدرسة تدار دون خطة لإدارتها، ولكن إعداد خطة الدرس أو خطة إدارة المدرسة لا بد لها من منارات على الطريق ترشدها، هذه المنارات هي الأهداف، ففي ضوء هذه الأهداف </w:t>
      </w:r>
      <w:r w:rsidRPr="00F2410B">
        <w:rPr>
          <w:rFonts w:ascii="Open Sans" w:eastAsia="Times New Roman" w:hAnsi="Open Sans" w:cs="Times New Roman" w:hint="cs"/>
          <w:b/>
          <w:bCs/>
          <w:color w:val="000000" w:themeColor="text1"/>
          <w:sz w:val="26"/>
          <w:szCs w:val="26"/>
          <w:rtl/>
        </w:rPr>
        <w:t>يجد</w:t>
      </w:r>
      <w:r w:rsidRPr="00F25F89">
        <w:rPr>
          <w:rFonts w:ascii="Open Sans" w:eastAsia="Times New Roman" w:hAnsi="Open Sans" w:cs="Times New Roman" w:hint="cs"/>
          <w:b/>
          <w:bCs/>
          <w:color w:val="000000" w:themeColor="text1"/>
          <w:sz w:val="26"/>
          <w:szCs w:val="26"/>
          <w:rtl/>
        </w:rPr>
        <w:t xml:space="preserve">المعلم المفاهيم التي يمكن أن يتناولها والحقائق التي يمكن أن يعالجها والمهارات التي يمكن أن يساعد على تكوينها أو </w:t>
      </w:r>
      <w:r w:rsidRPr="00F2410B">
        <w:rPr>
          <w:rFonts w:ascii="Open Sans" w:eastAsia="Times New Roman" w:hAnsi="Open Sans" w:cs="Times New Roman" w:hint="cs"/>
          <w:b/>
          <w:bCs/>
          <w:color w:val="000000" w:themeColor="text1"/>
          <w:sz w:val="26"/>
          <w:szCs w:val="26"/>
          <w:rtl/>
        </w:rPr>
        <w:t>ين</w:t>
      </w:r>
      <w:r w:rsidRPr="00F25F89">
        <w:rPr>
          <w:rFonts w:ascii="Open Sans" w:eastAsia="Times New Roman" w:hAnsi="Open Sans" w:cs="Times New Roman" w:hint="cs"/>
          <w:b/>
          <w:bCs/>
          <w:color w:val="000000" w:themeColor="text1"/>
          <w:sz w:val="26"/>
          <w:szCs w:val="26"/>
          <w:rtl/>
        </w:rPr>
        <w:t>ميها، وأنماط السلوك التي يساعد تلاميذه على اكتسابها. والطرق والأساليب التي يمكن أن يتبعها في تدريسه، والوسائل والأنشطة التي يمكن أن يستخدمها.</w:t>
      </w:r>
      <w:r w:rsidRPr="00F25F89">
        <w:rPr>
          <w:rFonts w:ascii="Open Sans" w:eastAsia="Times New Roman" w:hAnsi="Open Sans" w:cs="Times New Roman" w:hint="cs"/>
          <w:b/>
          <w:bCs/>
          <w:color w:val="000000" w:themeColor="text1"/>
          <w:sz w:val="26"/>
          <w:szCs w:val="26"/>
          <w:rtl/>
        </w:rPr>
        <w:br/>
      </w:r>
      <w:r w:rsidRPr="00F25F89">
        <w:rPr>
          <w:rFonts w:ascii="Open Sans" w:eastAsia="Times New Roman" w:hAnsi="Open Sans" w:cs="Times New Roman" w:hint="cs"/>
          <w:b/>
          <w:bCs/>
          <w:color w:val="000000" w:themeColor="text1"/>
          <w:sz w:val="26"/>
          <w:szCs w:val="26"/>
          <w:rtl/>
        </w:rPr>
        <w:br/>
      </w:r>
      <w:r w:rsidRPr="00F25F89">
        <w:rPr>
          <w:rFonts w:ascii="Open Sans" w:eastAsia="Times New Roman" w:hAnsi="Open Sans" w:cs="Times New Roman" w:hint="cs"/>
          <w:b/>
          <w:bCs/>
          <w:color w:val="000000" w:themeColor="text1"/>
          <w:sz w:val="30"/>
          <w:szCs w:val="32"/>
          <w:rtl/>
        </w:rPr>
        <w:t>أهمية الأهداف التربوية:</w:t>
      </w:r>
    </w:p>
    <w:p w:rsidR="00164A16" w:rsidRPr="00040293" w:rsidRDefault="00164A16" w:rsidP="00164A16">
      <w:pPr>
        <w:pStyle w:val="ListParagraph"/>
        <w:numPr>
          <w:ilvl w:val="0"/>
          <w:numId w:val="2"/>
        </w:numPr>
        <w:shd w:val="clear" w:color="auto" w:fill="FFFFFF"/>
        <w:spacing w:after="100" w:afterAutospacing="1" w:line="240" w:lineRule="auto"/>
        <w:ind w:right="-851"/>
        <w:jc w:val="both"/>
        <w:rPr>
          <w:rFonts w:ascii="Open Sans" w:eastAsia="Times New Roman" w:hAnsi="Open Sans" w:cs="Times New Roman"/>
          <w:b/>
          <w:bCs/>
          <w:color w:val="000000" w:themeColor="text1"/>
          <w:sz w:val="26"/>
          <w:szCs w:val="26"/>
          <w:rtl/>
        </w:rPr>
      </w:pPr>
      <w:r w:rsidRPr="00040293">
        <w:rPr>
          <w:rFonts w:ascii="Open Sans" w:eastAsia="Times New Roman" w:hAnsi="Open Sans" w:cs="Times New Roman" w:hint="cs"/>
          <w:b/>
          <w:bCs/>
          <w:color w:val="000000" w:themeColor="text1"/>
          <w:sz w:val="26"/>
          <w:szCs w:val="26"/>
          <w:rtl/>
        </w:rPr>
        <w:t>عندما نفتقد الصياغة الدقيقة للأهداف، نفتقد بالضرورة الأدوات أو المحتوى أو الطريقة الماسة للموقف التعليمي.</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2- تساعد الأهداف في قياس نواتج عمليات العليم والتعلم فالاختبارات والامتحانات ت تستخدم لتحديد إلى أي مدى حقق التلاميذ الأهداف المراد الوصول إليها، وعليه فلا يمكن تحديد أدوات القياس ولا قياس نواتج التعليم والتعلم في غياب الأهداف.</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3- تساعد الأهداف في تنظيم الأنشطة الطلابية أثناء العمل التدريسي.</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4- تساعد في عملية التقويم الذاتي للمعلم.</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5- تعنى الأهداف التربوية، في مجتمع ما بصياغة عقائده وقيمه وتراثه وآماله واحتياجاته.</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6- تعين مخططي المناهج على اختيار المحتوى التعليمي للمراحل الدراسية المختلفة.</w:t>
      </w:r>
    </w:p>
    <w:p w:rsidR="00164A16" w:rsidRPr="00F2410B" w:rsidRDefault="00164A16" w:rsidP="00164A16">
      <w:pPr>
        <w:shd w:val="clear" w:color="auto" w:fill="FFFFFF"/>
        <w:spacing w:after="100" w:afterAutospacing="1" w:line="240" w:lineRule="auto"/>
        <w:ind w:left="-908" w:right="-851"/>
        <w:jc w:val="both"/>
        <w:rPr>
          <w:rFonts w:ascii="Open Sans" w:eastAsia="Times New Roman" w:hAnsi="Open Sans" w:cs="Times New Roman" w:hint="cs"/>
          <w:b/>
          <w:bCs/>
          <w:color w:val="000000" w:themeColor="text1"/>
          <w:sz w:val="26"/>
          <w:szCs w:val="26"/>
          <w:rtl/>
        </w:rPr>
      </w:pPr>
      <w:r w:rsidRPr="00F25F89">
        <w:rPr>
          <w:rFonts w:ascii="Open Sans" w:eastAsia="Times New Roman" w:hAnsi="Open Sans" w:cs="Times New Roman" w:hint="cs"/>
          <w:b/>
          <w:bCs/>
          <w:color w:val="000000" w:themeColor="text1"/>
          <w:sz w:val="26"/>
          <w:szCs w:val="26"/>
          <w:rtl/>
        </w:rPr>
        <w:t>7- تؤدي الأهداف التربوية دورا بارزا في تطوير السياسة التعليمية وتوجيه العمل التربوي لأي مجتمع.</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410B">
        <w:rPr>
          <w:rFonts w:ascii="Open Sans" w:eastAsia="Times New Roman" w:hAnsi="Open Sans" w:cs="Times New Roman" w:hint="cs"/>
          <w:b/>
          <w:bCs/>
          <w:color w:val="000000" w:themeColor="text1"/>
          <w:sz w:val="26"/>
          <w:szCs w:val="26"/>
          <w:rtl/>
        </w:rPr>
        <w:t>اهمية الاهداف في العمليه التربويه</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1ـ إن مفهوم التربية في جوهره يفيد في تحقيق هدف ما .</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2ـ إن ممارستنا في الحياة اليومية في حد ذاتها مجموعة أهداف نسعى لتحقيقها .</w:t>
      </w:r>
    </w:p>
    <w:p w:rsidR="00164A16" w:rsidRPr="00F25F89" w:rsidRDefault="00164A16" w:rsidP="00164A16">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lastRenderedPageBreak/>
        <w:t>3- إن الأهداف التربوية معيار أساسي لاتخاذ قرارات تعليمية عقلانية وعملية خاضعة للفحص والتجريب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 إيجابيات الأهداف في العملية التربوية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بما أننا اتفقنا كما ذكر سابقاً على أن الأهداف ضرورية في كل عمل تربوي فهذا يعني أن هناك مجموعة من الإيجابيات يحققها التعليم بواسطة الأهداف . ويمكن إيجاز إيجابيات الأهداف في العملية التربوية بما يلي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1- إن تحديد الأهداف بدقة يتيح للمعلم إمكانية اختيار عناصر العملية التعليمية من محتوى وطرق ووسائل وأدوات تقويم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2- إن تحديد الأهداف يسمح بفردانية التعليم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3- إن تحديد الأهداف يساعد على إجراء تقويم لإنجازات التلاميذ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4- إن المتعلم عندما يكون على علم بالأهداف المراد تحقيقها منه فإنه لا يهدر وقته وجهده بأعمال غير مطلوبة منه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5- عندما تكون الأهداف محددة فإنه من السهل قياس قيمة التعليم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6- أن وضوح الأهداف يضمن احترام توجهات السياسة التعليمية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7- إن وضوح الأهداف يتيح إمكانية فتح قنوات تواصل واضحة بين المسؤولين على التربية والتعليم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8- إن تحديد الأهداف يتيح للمتعلمين إمكانية المساهمة في المقررات على اعتبار أنهم يصبحون قادرين على تمييز التعليمات الرسمية وتقييمها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9- إن وضوح الأهداف يتيح إمكانية التحكم في عمل التلميذ وتقييمه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10- إن وضوح الأهداف يتيح إمكانية توضيح القرارات الرسمية لضبط الغايات المرسومة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دور الأهداف السلوكية في العملية التعليمية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أولاً : دورها في تخطيط المناهج وتطويرها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1.</w:t>
      </w:r>
      <w:r>
        <w:rPr>
          <w:rFonts w:ascii="Times New Roman" w:eastAsia="Times New Roman" w:hAnsi="Times New Roman"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تسهم في بناء المناهج التعليمية وتطويرها ، واختيار الوسائل والتسهيلات والأنشطة والخبرات التعليمية المناسبة لتنفيذ المناهج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2.</w:t>
      </w:r>
      <w:r w:rsidRPr="00F25F89">
        <w:rPr>
          <w:rFonts w:ascii="Times New Roman" w:eastAsia="Times New Roman" w:hAnsi="Times New Roman" w:cs="Times New Roman"/>
          <w:b/>
          <w:bCs/>
          <w:color w:val="000000" w:themeColor="text1"/>
          <w:sz w:val="26"/>
          <w:szCs w:val="26"/>
          <w:rtl/>
        </w:rPr>
        <w:t> </w:t>
      </w:r>
      <w:r w:rsidRPr="00F25F89">
        <w:rPr>
          <w:rFonts w:ascii="Open Sans" w:eastAsia="Times New Roman" w:hAnsi="Open Sans" w:cs="Times New Roman" w:hint="cs"/>
          <w:b/>
          <w:bCs/>
          <w:color w:val="000000" w:themeColor="text1"/>
          <w:sz w:val="26"/>
          <w:szCs w:val="26"/>
          <w:rtl/>
        </w:rPr>
        <w:t>تسهم في تطوير الكتب الدراسية وكتب المعلم المصاحبة لتلك الكتب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3.</w:t>
      </w:r>
      <w:r>
        <w:rPr>
          <w:rFonts w:ascii="Times New Roman" w:eastAsia="Times New Roman" w:hAnsi="Times New Roman"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تسهم في توجيه وتطوير برامج إعداد وتدريب المعلمين خاصة تلك البرامج القائمة على الكفايات التعليمية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4.</w:t>
      </w:r>
      <w:r>
        <w:rPr>
          <w:rFonts w:ascii="Times New Roman" w:eastAsia="Times New Roman" w:hAnsi="Times New Roman" w:cs="Times New Roman"/>
          <w:b/>
          <w:bCs/>
          <w:color w:val="000000" w:themeColor="text1"/>
          <w:sz w:val="26"/>
          <w:szCs w:val="26"/>
          <w:rtl/>
        </w:rPr>
        <w:t> </w:t>
      </w:r>
      <w:r w:rsidRPr="00F25F89">
        <w:rPr>
          <w:rFonts w:ascii="Open Sans" w:eastAsia="Times New Roman" w:hAnsi="Open Sans" w:cs="Times New Roman" w:hint="cs"/>
          <w:b/>
          <w:bCs/>
          <w:color w:val="000000" w:themeColor="text1"/>
          <w:sz w:val="26"/>
          <w:szCs w:val="26"/>
          <w:rtl/>
        </w:rPr>
        <w:t>تسهم في تصميم وتطوير برامج التعليم الذاتي والتعليم المبرمج وبرامج التعليم بواسطة الحاسب الآلي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ثانياً : دورها في توجيه أنشطة التعلم والتعليم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1.</w:t>
      </w:r>
      <w:r>
        <w:rPr>
          <w:rFonts w:ascii="Times New Roman" w:eastAsia="Times New Roman" w:hAnsi="Times New Roman"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تيسر عملية التفاهم بين المعلمين من جهة وبين المعلمين وطلابهم من جهة أخرى فالأهداف السلوكية تمكن المعلم من مناقشة زملاءه المعلمين حول الأهداف والغايات التربوية ووسائل وسبل تنفيذ الأهداف مما يفتح المجال أمام الحوار والتفكير التعاوني مما ينعكس إيجابياً على تطوير المناهج وطرق التعليم . كما أنها تسهل سبل الاتصال بين المعلم وطلابه فالطالب يعرف ما هو مطلوب منه وهذا يساعد عل توجيهه وترشيد جهوده مما يساعد عل تقليل من التوتر والقلق من قبل الطالب حول الاختبارات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lastRenderedPageBreak/>
        <w:t>2.</w:t>
      </w:r>
      <w:r>
        <w:rPr>
          <w:rFonts w:ascii="Times New Roman" w:eastAsia="Times New Roman" w:hAnsi="Times New Roman"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تسهم الأهداف السلوكية في تسليط الضوء على المفاهيم والحقائق والمعلومات الهامة التي تكون هيكل الموضوعات الدراسية وترك التفصيلات والمعلومات غير الهامة التي قد يلجأ الطالب إلى دراستها وحفظها جهلاً منه بما هو مهم وما هو أقل أهمية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3.</w:t>
      </w:r>
      <w:r w:rsidRPr="00F25F89">
        <w:rPr>
          <w:rFonts w:ascii="Times New Roman" w:eastAsia="Times New Roman" w:hAnsi="Times New Roman" w:cs="Times New Roman"/>
          <w:b/>
          <w:bCs/>
          <w:color w:val="000000" w:themeColor="text1"/>
          <w:sz w:val="26"/>
          <w:szCs w:val="26"/>
          <w:rtl/>
        </w:rPr>
        <w:t> </w:t>
      </w:r>
      <w:r w:rsidRPr="00F25F89">
        <w:rPr>
          <w:rFonts w:ascii="Open Sans" w:eastAsia="Times New Roman" w:hAnsi="Open Sans" w:cs="Times New Roman" w:hint="cs"/>
          <w:b/>
          <w:bCs/>
          <w:color w:val="000000" w:themeColor="text1"/>
          <w:sz w:val="26"/>
          <w:szCs w:val="26"/>
          <w:rtl/>
        </w:rPr>
        <w:t>توفر إطاراً تنظيمياً ييسر عملية استقبال المعلومات الجديدة من قبل الطالب فتصبح المادة مترابطة وذات معنى مما يساعد على تذكرها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4.</w:t>
      </w:r>
      <w:r w:rsidRPr="00F25F89">
        <w:rPr>
          <w:rFonts w:ascii="Open Sans" w:eastAsia="Times New Roman" w:hAnsi="Open Sans" w:cs="Times New Roman" w:hint="cs"/>
          <w:b/>
          <w:bCs/>
          <w:color w:val="000000" w:themeColor="text1"/>
          <w:sz w:val="26"/>
          <w:szCs w:val="26"/>
          <w:rtl/>
        </w:rPr>
        <w:t xml:space="preserve"> تساعد على تفريد التعلم والتعامل مع الطالب كفرد له خصائصه وتميزه عن غيره من خلال تصميم وتطوير برامج التعليم الذاتي الموجهة بالأهداف والتي يمكن أن تصمم في ضوء مجال خبرات الطالب واستعداده الدراسي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5.</w:t>
      </w:r>
      <w:r w:rsidRPr="00F25F89">
        <w:rPr>
          <w:rFonts w:ascii="Open Sans" w:eastAsia="Times New Roman" w:hAnsi="Open Sans" w:cs="Times New Roman" w:hint="cs"/>
          <w:b/>
          <w:bCs/>
          <w:color w:val="000000" w:themeColor="text1"/>
          <w:sz w:val="26"/>
          <w:szCs w:val="26"/>
          <w:rtl/>
        </w:rPr>
        <w:t xml:space="preserve"> تساعد على تخطيط وتوجيه عملية التعليم عن طريق اختيار الأنشطة المناسبة المطلوبة لتحقيق العلم بنجاح بما في ذلك اختيار طريقة التدريس الفاعلة والمناسبة للأهداف واختيار وسائل التعليم المفيدة لتحقيق الهدف السلوكي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6.</w:t>
      </w:r>
      <w:r w:rsidRPr="00F25F89">
        <w:rPr>
          <w:rFonts w:ascii="Open Sans" w:eastAsia="Times New Roman" w:hAnsi="Open Sans" w:cs="Times New Roman" w:hint="cs"/>
          <w:b/>
          <w:bCs/>
          <w:color w:val="000000" w:themeColor="text1"/>
          <w:sz w:val="26"/>
          <w:szCs w:val="26"/>
          <w:rtl/>
        </w:rPr>
        <w:t xml:space="preserve"> تساعد المعلم على إيجاد نوع من التوازن بين مجالات الأهداف السلوكية ومستويات كل مجال من المجالات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7.</w:t>
      </w:r>
      <w:r w:rsidRPr="00F25F89">
        <w:rPr>
          <w:rFonts w:ascii="Open Sans" w:eastAsia="Times New Roman" w:hAnsi="Open Sans" w:cs="Times New Roman" w:hint="cs"/>
          <w:b/>
          <w:bCs/>
          <w:color w:val="000000" w:themeColor="text1"/>
          <w:sz w:val="26"/>
          <w:szCs w:val="26"/>
          <w:rtl/>
        </w:rPr>
        <w:t xml:space="preserve"> توفر الأساس السليم لتقويم تحصيل الطالب وتصميم الاختبارات واختيار أدوات التقويم المناسبة وتحديد مستويات الأداء المرغوبة والشروط أو الظروف التي يتم خلالها قياس مخرجات التعلم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8.</w:t>
      </w:r>
      <w:r w:rsidRPr="00F25F89">
        <w:rPr>
          <w:rFonts w:ascii="Times New Roman" w:eastAsia="Times New Roman" w:hAnsi="Times New Roman" w:cs="Times New Roman"/>
          <w:b/>
          <w:bCs/>
          <w:color w:val="000000" w:themeColor="text1"/>
          <w:sz w:val="26"/>
          <w:szCs w:val="26"/>
          <w:rtl/>
        </w:rPr>
        <w:t> </w:t>
      </w:r>
      <w:r w:rsidRPr="00F25F89">
        <w:rPr>
          <w:rFonts w:ascii="Open Sans" w:eastAsia="Times New Roman" w:hAnsi="Open Sans" w:cs="Times New Roman" w:hint="cs"/>
          <w:b/>
          <w:bCs/>
          <w:color w:val="000000" w:themeColor="text1"/>
          <w:sz w:val="26"/>
          <w:szCs w:val="26"/>
          <w:rtl/>
        </w:rPr>
        <w:t>ترشيد جهود المعلم وتركيزها على مخرجات التعلم ( الأهداف ) المطلوب تحقيقها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9.</w:t>
      </w:r>
      <w:r w:rsidRPr="00F25F89">
        <w:rPr>
          <w:rFonts w:ascii="Open Sans" w:eastAsia="Times New Roman" w:hAnsi="Open Sans" w:cs="Times New Roman" w:hint="cs"/>
          <w:b/>
          <w:bCs/>
          <w:color w:val="000000" w:themeColor="text1"/>
          <w:sz w:val="26"/>
          <w:szCs w:val="26"/>
          <w:rtl/>
        </w:rPr>
        <w:t xml:space="preserve"> تعتبر الأهداف السلوكية الأساس الذي تبنى عليه عملية التصميم التعليمي ونتاج هذه العملية عبارة عن نظام يلائم المتغيرات في الموقف التعليمي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b/>
          <w:bCs/>
          <w:color w:val="000000" w:themeColor="text1"/>
          <w:sz w:val="26"/>
          <w:szCs w:val="26"/>
          <w:rtl/>
        </w:rPr>
        <w:t>10.</w:t>
      </w:r>
      <w:r w:rsidRPr="00F25F89">
        <w:rPr>
          <w:rFonts w:ascii="Open Sans" w:eastAsia="Times New Roman" w:hAnsi="Open Sans" w:cs="Times New Roman" w:hint="cs"/>
          <w:b/>
          <w:bCs/>
          <w:color w:val="000000" w:themeColor="text1"/>
          <w:sz w:val="26"/>
          <w:szCs w:val="26"/>
          <w:rtl/>
        </w:rPr>
        <w:t xml:space="preserve"> تيسر التفاهم والاتصال بين المدرسة بين المدرسة ممثلة بمعلميها وهيئتها التدريسية وبين أولياء الأمور فيما يتعلق بما تود المدرسة تحقيقه في سلوك الطلاب نتيجة للأنشطة المتنوعة التي تقدمها لهم في المجالات المختلفة ( معرفية ، نفس حركية ، وجدانية ) .</w:t>
      </w:r>
    </w:p>
    <w:p w:rsidR="00164A16" w:rsidRPr="00F25F89" w:rsidRDefault="00164A16" w:rsidP="00164A16">
      <w:pPr>
        <w:shd w:val="clear" w:color="auto" w:fill="FFFFFF"/>
        <w:spacing w:before="240"/>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 </w:t>
      </w:r>
    </w:p>
    <w:p w:rsidR="00164A16" w:rsidRPr="00F25F89" w:rsidRDefault="00164A16" w:rsidP="00164A16">
      <w:pPr>
        <w:shd w:val="clear" w:color="auto" w:fill="FFFFFF"/>
        <w:spacing w:before="240"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 ثالثاً : دور الأهداف في عملية التقويم :</w:t>
      </w:r>
    </w:p>
    <w:p w:rsidR="00164A16" w:rsidRPr="00F25F89" w:rsidRDefault="00164A16" w:rsidP="00164A16">
      <w:pPr>
        <w:shd w:val="clear" w:color="auto" w:fill="FFFFFF"/>
        <w:spacing w:after="0"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تقوم الأهداف على توفير القاعدة التي يجب أن تنطلق منها العملية التقويمية فالأهداف تسمح للمعلم و المربين بالوقوف على مدى فعالية التعليم ونجاحه في تحقيق التغير المطلوب في سلوك المتعلم ما لم يحدد نوع هذا التغير أي ما لم توضع الأهداف فلن يتمكن المعلم من القيام بعملية التقويم مما يؤدي إلى الحيلولة دون التعرف على مصير الجهد المبذول في عملية التعليم سواء كان هذا الجهد من جانب المعلم أو المتعلم أو السلطات التربوية الأخرى ذات العلاقة.</w:t>
      </w:r>
    </w:p>
    <w:p w:rsidR="00E04B0C" w:rsidRDefault="00E04B0C" w:rsidP="00164A16">
      <w:pPr>
        <w:ind w:left="-908" w:right="-851"/>
      </w:pPr>
    </w:p>
    <w:sectPr w:rsidR="00E04B0C" w:rsidSect="00164A16">
      <w:pgSz w:w="11906" w:h="16838"/>
      <w:pgMar w:top="993"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onotype Koufi">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0E9C"/>
    <w:multiLevelType w:val="hybridMultilevel"/>
    <w:tmpl w:val="4F606F5A"/>
    <w:lvl w:ilvl="0" w:tplc="B090312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
    <w:nsid w:val="45800C37"/>
    <w:multiLevelType w:val="hybridMultilevel"/>
    <w:tmpl w:val="908A6D82"/>
    <w:lvl w:ilvl="0" w:tplc="D8DC1F8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64A16"/>
    <w:rsid w:val="00164A16"/>
    <w:rsid w:val="00BF760C"/>
    <w:rsid w:val="00E04B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6662</Characters>
  <Application>Microsoft Office Word</Application>
  <DocSecurity>0</DocSecurity>
  <Lines>55</Lines>
  <Paragraphs>15</Paragraphs>
  <ScaleCrop>false</ScaleCrop>
  <Company>Grizli777</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3</cp:revision>
  <dcterms:created xsi:type="dcterms:W3CDTF">2020-03-21T23:26:00Z</dcterms:created>
  <dcterms:modified xsi:type="dcterms:W3CDTF">2020-03-21T23:30:00Z</dcterms:modified>
</cp:coreProperties>
</file>