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3884" w:rsidRDefault="00D53884" w:rsidP="00F11C4B">
      <w:pPr>
        <w:ind w:firstLine="720"/>
        <w:jc w:val="lowKashida"/>
        <w:rPr>
          <w:rFonts w:cs="Simplified Arabic"/>
          <w:szCs w:val="32"/>
          <w:rtl/>
        </w:rPr>
      </w:pPr>
    </w:p>
    <w:p w:rsidR="00D53884" w:rsidRDefault="00D53884" w:rsidP="00F11C4B">
      <w:pPr>
        <w:ind w:firstLine="720"/>
        <w:jc w:val="lowKashida"/>
        <w:rPr>
          <w:rFonts w:cs="Simplified Arabic"/>
          <w:szCs w:val="32"/>
          <w:rtl/>
        </w:rPr>
      </w:pPr>
    </w:p>
    <w:p w:rsidR="00D53884" w:rsidRPr="00EA002D" w:rsidRDefault="00D53884" w:rsidP="00F11C4B">
      <w:pPr>
        <w:jc w:val="lowKashida"/>
        <w:rPr>
          <w:rFonts w:cs="PT Bold Heading"/>
          <w:b/>
          <w:bCs/>
          <w:sz w:val="18"/>
          <w:szCs w:val="30"/>
          <w:rtl/>
        </w:rPr>
      </w:pPr>
      <w:r w:rsidRPr="00EA002D">
        <w:rPr>
          <w:rFonts w:cs="PT Bold Heading"/>
          <w:b/>
          <w:bCs/>
          <w:sz w:val="18"/>
          <w:szCs w:val="30"/>
          <w:rtl/>
        </w:rPr>
        <w:t>هـ سلطات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EA002D">
        <w:rPr>
          <w:rFonts w:cs="PT Bold Heading"/>
          <w:b/>
          <w:bCs/>
          <w:sz w:val="18"/>
          <w:szCs w:val="30"/>
          <w:rtl/>
        </w:rPr>
        <w:t>في قيادة الامة</w:t>
      </w:r>
    </w:p>
    <w:p w:rsidR="00D53884" w:rsidRDefault="00D53884" w:rsidP="00F11C4B">
      <w:pPr>
        <w:ind w:firstLine="720"/>
        <w:jc w:val="lowKashida"/>
        <w:rPr>
          <w:rFonts w:cs="Simplified Arabic"/>
          <w:szCs w:val="32"/>
          <w:rtl/>
        </w:rPr>
      </w:pPr>
      <w:r>
        <w:rPr>
          <w:rFonts w:cs="Simplified Arabic"/>
          <w:szCs w:val="32"/>
          <w:rtl/>
        </w:rPr>
        <w:t xml:space="preserve">لقد نصت الصحيفة على ان صاحب السيادة في المدينة هو الله تعالى </w:t>
      </w:r>
      <w:proofErr w:type="spellStart"/>
      <w:r>
        <w:rPr>
          <w:rFonts w:cs="Simplified Arabic"/>
          <w:szCs w:val="32"/>
          <w:rtl/>
        </w:rPr>
        <w:t>لانه</w:t>
      </w:r>
      <w:proofErr w:type="spellEnd"/>
      <w:r>
        <w:rPr>
          <w:rFonts w:cs="Simplified Arabic"/>
          <w:szCs w:val="32"/>
          <w:rtl/>
        </w:rPr>
        <w:t xml:space="preserve"> صاحب الكلمة الفصل في جميع الامور اما الرسول فهو صاحب السلطة التنفيذية التي تدير امور المجتمع وتوجهها على وفق اوامر الله ونواهيه ان سلطة فض المنازعات التي تحصل بين ابناء الامة والحكم في الخلافات التي تحصل بين مختلف العشائر المدن</w:t>
      </w:r>
      <w:r>
        <w:rPr>
          <w:rFonts w:cs="Simplified Arabic" w:hint="cs"/>
          <w:szCs w:val="32"/>
          <w:rtl/>
        </w:rPr>
        <w:t>ي</w:t>
      </w:r>
      <w:r>
        <w:rPr>
          <w:rFonts w:cs="Simplified Arabic"/>
          <w:szCs w:val="32"/>
          <w:rtl/>
        </w:rPr>
        <w:t>ة قد اصبحت على وفق احكام الصحيفة من اختصاص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الذي يحكم فيها طبقا </w:t>
      </w:r>
      <w:proofErr w:type="spellStart"/>
      <w:r>
        <w:rPr>
          <w:rFonts w:cs="Simplified Arabic"/>
          <w:szCs w:val="32"/>
          <w:rtl/>
        </w:rPr>
        <w:t>لاوامر</w:t>
      </w:r>
      <w:proofErr w:type="spellEnd"/>
      <w:r>
        <w:rPr>
          <w:rFonts w:cs="Simplified Arabic"/>
          <w:szCs w:val="32"/>
          <w:rtl/>
        </w:rPr>
        <w:t xml:space="preserve"> الله تعالى وقد شكل هذا الامر تطورا ايجابيا في حياة اهل المدينة السياسية اذ ادى الى ايجاد سلطة قضائية تعمل على حسم المنازعات بين الافراد والجماعات وتمنع الناس من تسوية منازعاتهم </w:t>
      </w:r>
      <w:proofErr w:type="spellStart"/>
      <w:r>
        <w:rPr>
          <w:rFonts w:cs="Simplified Arabic"/>
          <w:szCs w:val="32"/>
          <w:rtl/>
        </w:rPr>
        <w:t>بانفسهم</w:t>
      </w:r>
      <w:proofErr w:type="spellEnd"/>
      <w:r>
        <w:rPr>
          <w:rFonts w:cs="Simplified Arabic"/>
          <w:szCs w:val="32"/>
          <w:rtl/>
        </w:rPr>
        <w:t xml:space="preserve"> عن طريق </w:t>
      </w:r>
      <w:proofErr w:type="spellStart"/>
      <w:r>
        <w:rPr>
          <w:rFonts w:cs="Simplified Arabic"/>
          <w:szCs w:val="32"/>
          <w:rtl/>
        </w:rPr>
        <w:t>الثار</w:t>
      </w:r>
      <w:proofErr w:type="spellEnd"/>
      <w:r>
        <w:rPr>
          <w:rFonts w:cs="Simplified Arabic"/>
          <w:szCs w:val="32"/>
          <w:rtl/>
        </w:rPr>
        <w:t xml:space="preserve"> </w:t>
      </w:r>
      <w:proofErr w:type="spellStart"/>
      <w:r>
        <w:rPr>
          <w:rFonts w:cs="Simplified Arabic"/>
          <w:szCs w:val="32"/>
          <w:rtl/>
        </w:rPr>
        <w:t>والثار</w:t>
      </w:r>
      <w:proofErr w:type="spellEnd"/>
      <w:r>
        <w:rPr>
          <w:rFonts w:cs="Simplified Arabic"/>
          <w:szCs w:val="32"/>
          <w:rtl/>
        </w:rPr>
        <w:t xml:space="preserve"> المقابل لذا فقد اكدت الصحيفة على </w:t>
      </w:r>
      <w:r>
        <w:rPr>
          <w:rFonts w:cs="Simplified Arabic" w:hint="cs"/>
          <w:szCs w:val="32"/>
          <w:rtl/>
        </w:rPr>
        <w:t>ض</w:t>
      </w:r>
      <w:r>
        <w:rPr>
          <w:rFonts w:cs="Simplified Arabic"/>
          <w:szCs w:val="32"/>
          <w:rtl/>
        </w:rPr>
        <w:t>رورة ايقاع القصاص على الجاني من قبل الجماعة على وفق مبادئ الحق والعدل لقد استهدفت الصحيفة تحقيق السلام في ربوع المدينة من خلال تنظيم العلاقات بين اهل المدينة على اساس من المساواة والعدل وايجاد السلطة التي تعمل على تحقيق ذلك ولم تقتصر سلطات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على مسائل التحكيم والقضاء حسب احكام الصحيفة بل امتدت الى الامور التنفيذية وبخاصة ما يتصل منها بالجوانب العسكرية فقد كانت الامة في بداية تكوينها وهي بحاجة ماسة الى القوة العسكرية المنظمة للدفاع عن نفسها ومحاربة اعدائها المتربصين بها لذا فقد نصت على وجوب تضامن جميع اهل المدينة في امور السلم والحرب وقد جعلت الصحيفة امر اعلان الحرب او الدخول في السلم من صلاحيات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واخيرا فقد نصت الصحيفة على ضمان الحماية والامن لك</w:t>
      </w:r>
      <w:r>
        <w:rPr>
          <w:rFonts w:cs="Simplified Arabic" w:hint="cs"/>
          <w:szCs w:val="32"/>
          <w:rtl/>
        </w:rPr>
        <w:t>ل</w:t>
      </w:r>
      <w:r>
        <w:rPr>
          <w:rFonts w:cs="Simplified Arabic"/>
          <w:szCs w:val="32"/>
          <w:rtl/>
        </w:rPr>
        <w:t xml:space="preserve"> من بر واتقى من اصحاب الصحيفة ان نجاح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في تنظيم اوضاع المدينة العامة على وفق احكام الصحيفة قد ادى الى تكامل شروط ظهور دولة </w:t>
      </w:r>
      <w:r>
        <w:rPr>
          <w:rFonts w:cs="Simplified Arabic"/>
          <w:szCs w:val="32"/>
          <w:rtl/>
        </w:rPr>
        <w:lastRenderedPageBreak/>
        <w:t xml:space="preserve">المدينة من الناحية القانونية </w:t>
      </w:r>
      <w:proofErr w:type="spellStart"/>
      <w:r>
        <w:rPr>
          <w:rFonts w:cs="Simplified Arabic"/>
          <w:szCs w:val="32"/>
          <w:rtl/>
        </w:rPr>
        <w:t>فاصبحتا</w:t>
      </w:r>
      <w:proofErr w:type="spellEnd"/>
      <w:r>
        <w:rPr>
          <w:rFonts w:cs="Simplified Arabic"/>
          <w:szCs w:val="32"/>
          <w:rtl/>
        </w:rPr>
        <w:t xml:space="preserve"> امام(دولة-مدينة) تتوافر لها عناصر الدولة من اقليم محدد بارض المدينة وضواحيها وشعب مؤلف من المهاجرين والانصار واليهود وسلطة متمثلة بحكومة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واستقلال كامل من حكم شعبها واقليمها ان مصطلح دولة لم يكن معروفا بمعناه القانوني والسياسي عند العرب والمسلمين في هذه المرحلة لذا فقد استخدمت الوثائق التاريخية التي ظهرت فيها ومنها الصحيفة مصطلح( امة) للدلالة على الكيان السياسي المنظم الذي كان يسعى </w:t>
      </w:r>
      <w:r>
        <w:rPr>
          <w:rFonts w:cs="Simplified Arabic" w:hint="cs"/>
          <w:szCs w:val="32"/>
          <w:rtl/>
        </w:rPr>
        <w:t>ل</w:t>
      </w:r>
      <w:r>
        <w:rPr>
          <w:rFonts w:cs="Simplified Arabic"/>
          <w:szCs w:val="32"/>
          <w:rtl/>
        </w:rPr>
        <w:t>نشر الرسالة الاسلامية وتحقيق اهدافها في الارض</w:t>
      </w:r>
    </w:p>
    <w:p w:rsidR="00D53884" w:rsidRDefault="00D53884"/>
    <w:sectPr w:rsidR="00D53884" w:rsidSect="00217E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4"/>
    <w:rsid w:val="00217E6B"/>
    <w:rsid w:val="006D3696"/>
    <w:rsid w:val="00D538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470DC5F-AE65-0243-A746-F90B68BA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9647712238589</dc:creator>
  <cp:keywords/>
  <dc:description/>
  <cp:lastModifiedBy>9647712238589</cp:lastModifiedBy>
  <cp:revision>2</cp:revision>
  <dcterms:created xsi:type="dcterms:W3CDTF">2020-05-11T19:29:00Z</dcterms:created>
  <dcterms:modified xsi:type="dcterms:W3CDTF">2020-05-11T19:29:00Z</dcterms:modified>
</cp:coreProperties>
</file>