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55" w:rsidRDefault="00846255" w:rsidP="009E300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نظرية </w:t>
      </w:r>
      <w:r w:rsidR="009E30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الجنس او العرق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CD69DE" w:rsidRDefault="00846255" w:rsidP="009E3007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9E30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يقصد بالجنس او العرق مجموعة الصفات الموروثة التي تمتاز بها جماعة معينة من الناس ، وأصحاب هذه النظرية يعولون على اللون ، ويرون ان التفوق البشري مرتبط به ، لذلك فهم يضعون السلالة النوردية ذات البشرة البيضاء في مقدمة باقي الاجناس او الاعراق</w:t>
      </w:r>
      <w:r w:rsidR="00A769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633E7" w:rsidRDefault="00CD69DE" w:rsidP="001A382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9E30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بداية القرن التاسع عشر ، ومن خلال ما تم نشره من أفكار ومبادئ الثورة الفرنسية للتفريق بين الغاليين </w:t>
      </w:r>
      <w:r w:rsidR="009E300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9E30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نسبة إلى بلاد الغال فرنسا </w:t>
      </w:r>
      <w:r w:rsidR="00F935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حالياً </w:t>
      </w:r>
      <w:r w:rsidR="00F93520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F935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سكان فرنسا الأصليين والفرنجة باعتبارهم برابرة مغتصبين نادى الكونت دي جوبينو إلى العنصر النوردي. ثم جاء الكشف اللغوي الآري (الهندي اوربي) الذي رأى </w:t>
      </w:r>
      <w:r w:rsidR="009E477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اللغات الاوربية واليونانية واللاتينية ولغات بلاد فارس وشمال الهند الحية والإيرانية القديمة والسنسكريتية القديمة تنتسب إلى عائلة لغوية واحدة هي اللغة الآرية او الهنداوربية ، ولنظرية دي جوبينو ، الذي اكدت ان المتكلمين لهذه اللغات يلتقون في الرس الآري او الهندي اوربي وان </w:t>
      </w:r>
      <w:r w:rsidR="001A382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 الجنس هو الذي انتج عبقريات زرادشت الدينية ، واليونان العلمية والرومان السياسية ، ويرجع اليه الفضل في التقدم العلمي على مدى العصور.</w:t>
      </w:r>
    </w:p>
    <w:p w:rsidR="007633E7" w:rsidRDefault="007633E7" w:rsidP="00264A4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264A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حققت هذه النظرية رواجاً بعد ان حقق الاوربيون النهضة الصناعية ، وظهرت حركة الاستعمار ووجود العنصريون في المانيا وغيرها من الدول الاوربية في هذه النظرية طريقهم لتحقيق أهدافهم واطماعهم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C6BAE" w:rsidRDefault="007633E7" w:rsidP="00B344F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7265A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واذا كان الغرب الأوربي يعدلون البشرة أسلوبا للتمييز بين الاجناس ، فأن الاسيويين الشرقيين ومنهم اليابانيين يرون علاقة بدنية </w:t>
      </w:r>
      <w:r w:rsidR="00B344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 اساساً لذلك ، فهم يرون بأن الانسان الامرد (الذي يكون جسمه خالي من الشعر) اعلى من غيره ، باعتباره ابعد منزلة من القرد على عكس الانسان ذي الشعر الذي يكون اقرب منزلة من القرد</w:t>
      </w:r>
      <w:r w:rsidR="00B344F3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="00B344F3">
        <w:rPr>
          <w:rStyle w:val="a7"/>
          <w:rFonts w:ascii="Simplified Arabic" w:hAnsi="Simplified Arabic" w:cs="Simplified Arabic"/>
          <w:sz w:val="28"/>
          <w:szCs w:val="28"/>
          <w:rtl/>
          <w:lang w:bidi="ar-IQ"/>
        </w:rPr>
        <w:footnoteReference w:id="1"/>
      </w:r>
      <w:r w:rsidR="00B344F3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="002A58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944CD" w:rsidRDefault="00DC6BAE" w:rsidP="00AC78E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B344F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هذه النظرية ضعفت مع تقدم الزمن فقل مؤيدوها ، فالدراسات الحديثة اثبتت ان الجنس البشري حالة واحدة من حيث التكوين البايولوجي ، وان انتساب اللغات إلى اصل واحد </w:t>
      </w:r>
      <w:r w:rsidR="00AC78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 يعني بالضرورة العرق الواحد ، كما ان الحضارة لم تكن وقفاً على جنس دون آخر ، اذ يمكنها ان تظهر في أي عرق وفي أي قارة ، وظهرت في عصور مختلفة ، في العراق ، ومصر ، وسوريا ، والصين ، والهند </w:t>
      </w:r>
      <w:r w:rsidR="00AC78EC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، واليونان ، والرومان وغيرها من بقاع العالم فالعنصر</w:t>
      </w:r>
      <w:r w:rsidR="00AC78E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="00AC78EC">
        <w:rPr>
          <w:rStyle w:val="a7"/>
          <w:rFonts w:ascii="Simplified Arabic" w:hAnsi="Simplified Arabic" w:cs="Simplified Arabic"/>
          <w:sz w:val="28"/>
          <w:szCs w:val="28"/>
          <w:rtl/>
          <w:lang w:bidi="ar-IQ"/>
        </w:rPr>
        <w:footnoteReference w:id="2"/>
      </w:r>
      <w:r w:rsidR="00AC78E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="00AC78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يكون مسؤولاً بصورة أساسية عن نشوء الحضارة ، وانما الحضارة تكون الشعب ، والشروط البيئية العامة تساعد في تكوين الحضارة ، وهذه توجد نموذجاً من البشر ، فالانسان ينقل ما يتعلمه وتمليه عليه بيئته في أي مكان في العالم يحل فيه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944CD" w:rsidRDefault="004944CD" w:rsidP="004944C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ان الطبيعة الإنسانية والمصالح المتبادلة اقامت جسور العلاقة بين الشعوب والأمم طوعا او كرها ومزجت بينهم في علاقات مصاهرة وزواج واستقرار. واذا كان هذا حال الأمم والشعوب من العناصر والاجناس </w:t>
      </w:r>
      <w:r w:rsidR="0043161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فكيف يحق للقائلين بهذه النظرية ان ينفردوا بصناعة الحضارة وابتكارها.</w:t>
      </w:r>
    </w:p>
    <w:p w:rsidR="00B511B8" w:rsidRPr="000F6B65" w:rsidRDefault="00B511B8" w:rsidP="0033182A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B511B8" w:rsidRPr="000F6B65" w:rsidSect="00B511B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35" w:rsidRDefault="009F6E35" w:rsidP="00846255">
      <w:pPr>
        <w:spacing w:after="0" w:line="240" w:lineRule="auto"/>
      </w:pPr>
      <w:r>
        <w:separator/>
      </w:r>
    </w:p>
  </w:endnote>
  <w:endnote w:type="continuationSeparator" w:id="0">
    <w:p w:rsidR="009F6E35" w:rsidRDefault="009F6E35" w:rsidP="008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69485"/>
      <w:docPartObj>
        <w:docPartGallery w:val="Page Numbers (Bottom of Page)"/>
        <w:docPartUnique/>
      </w:docPartObj>
    </w:sdtPr>
    <w:sdtContent>
      <w:p w:rsidR="00E56C84" w:rsidRDefault="00B23A2C">
        <w:pPr>
          <w:pStyle w:val="a9"/>
          <w:jc w:val="center"/>
        </w:pPr>
        <w:fldSimple w:instr=" PAGE   \* MERGEFORMAT ">
          <w:r w:rsidR="00A45FD1">
            <w:rPr>
              <w:noProof/>
            </w:rPr>
            <w:t>2</w:t>
          </w:r>
        </w:fldSimple>
      </w:p>
    </w:sdtContent>
  </w:sdt>
  <w:p w:rsidR="00E56C84" w:rsidRDefault="00E56C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35" w:rsidRDefault="009F6E35" w:rsidP="00846255">
      <w:pPr>
        <w:spacing w:after="0" w:line="240" w:lineRule="auto"/>
      </w:pPr>
      <w:r>
        <w:separator/>
      </w:r>
    </w:p>
  </w:footnote>
  <w:footnote w:type="continuationSeparator" w:id="0">
    <w:p w:rsidR="009F6E35" w:rsidRDefault="009F6E35" w:rsidP="00846255">
      <w:pPr>
        <w:spacing w:after="0" w:line="240" w:lineRule="auto"/>
      </w:pPr>
      <w:r>
        <w:continuationSeparator/>
      </w:r>
    </w:p>
  </w:footnote>
  <w:footnote w:id="1">
    <w:p w:rsidR="00E56C84" w:rsidRDefault="00E56C84" w:rsidP="00B50097">
      <w:pPr>
        <w:pStyle w:val="a6"/>
        <w:jc w:val="right"/>
        <w:rPr>
          <w:rtl/>
          <w:lang w:bidi="ar-IQ"/>
        </w:rPr>
      </w:pPr>
      <w:r>
        <w:rPr>
          <w:rFonts w:hint="cs"/>
          <w:rtl/>
        </w:rPr>
        <w:t>) المرجع السابق ، ص ص 12-14.</w:t>
      </w:r>
      <w:r>
        <w:rPr>
          <w:rStyle w:val="a7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2">
    <w:p w:rsidR="00E56C84" w:rsidRDefault="00E56C84" w:rsidP="00E56C84">
      <w:pPr>
        <w:pStyle w:val="a6"/>
        <w:jc w:val="right"/>
        <w:rPr>
          <w:rtl/>
          <w:lang w:bidi="ar-IQ"/>
        </w:rPr>
      </w:pPr>
      <w:r>
        <w:rPr>
          <w:rFonts w:hint="cs"/>
          <w:rtl/>
        </w:rPr>
        <w:t>) جورج حداد ، المدخل إلى تاريخ الحضارة ، ص 20.</w:t>
      </w:r>
      <w:r>
        <w:rPr>
          <w:rStyle w:val="a7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2AB5"/>
    <w:multiLevelType w:val="hybridMultilevel"/>
    <w:tmpl w:val="2A127F02"/>
    <w:lvl w:ilvl="0" w:tplc="0584EF84">
      <w:numFmt w:val="bullet"/>
      <w:lvlText w:val="-"/>
      <w:lvlJc w:val="left"/>
      <w:pPr>
        <w:ind w:left="63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5166555"/>
    <w:multiLevelType w:val="hybridMultilevel"/>
    <w:tmpl w:val="20EA02B2"/>
    <w:lvl w:ilvl="0" w:tplc="A28C7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0030B"/>
    <w:multiLevelType w:val="hybridMultilevel"/>
    <w:tmpl w:val="306AB28E"/>
    <w:lvl w:ilvl="0" w:tplc="0E68218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EF0"/>
    <w:rsid w:val="000178CA"/>
    <w:rsid w:val="000566AF"/>
    <w:rsid w:val="00083AA3"/>
    <w:rsid w:val="000C11EA"/>
    <w:rsid w:val="000F6B65"/>
    <w:rsid w:val="001214CA"/>
    <w:rsid w:val="00153445"/>
    <w:rsid w:val="001A3825"/>
    <w:rsid w:val="001F2EF0"/>
    <w:rsid w:val="00220C60"/>
    <w:rsid w:val="00223FF8"/>
    <w:rsid w:val="002548E6"/>
    <w:rsid w:val="00264A4F"/>
    <w:rsid w:val="00282604"/>
    <w:rsid w:val="002A2138"/>
    <w:rsid w:val="002A58D4"/>
    <w:rsid w:val="003233D8"/>
    <w:rsid w:val="0033182A"/>
    <w:rsid w:val="00355B3B"/>
    <w:rsid w:val="003942C9"/>
    <w:rsid w:val="003F35C2"/>
    <w:rsid w:val="0043161F"/>
    <w:rsid w:val="004944CD"/>
    <w:rsid w:val="004C0CA7"/>
    <w:rsid w:val="004C0D29"/>
    <w:rsid w:val="0053006A"/>
    <w:rsid w:val="0054762B"/>
    <w:rsid w:val="005D2338"/>
    <w:rsid w:val="006C6CF9"/>
    <w:rsid w:val="006C7B11"/>
    <w:rsid w:val="007265AE"/>
    <w:rsid w:val="0074776F"/>
    <w:rsid w:val="007633E7"/>
    <w:rsid w:val="007A6942"/>
    <w:rsid w:val="00805077"/>
    <w:rsid w:val="00844A71"/>
    <w:rsid w:val="00846255"/>
    <w:rsid w:val="00876B49"/>
    <w:rsid w:val="00917BC8"/>
    <w:rsid w:val="0093481E"/>
    <w:rsid w:val="009436E4"/>
    <w:rsid w:val="009673B7"/>
    <w:rsid w:val="009A3C85"/>
    <w:rsid w:val="009E2469"/>
    <w:rsid w:val="009E3007"/>
    <w:rsid w:val="009E4777"/>
    <w:rsid w:val="009F0DB6"/>
    <w:rsid w:val="009F6E35"/>
    <w:rsid w:val="00A17E9F"/>
    <w:rsid w:val="00A45FD1"/>
    <w:rsid w:val="00A769D0"/>
    <w:rsid w:val="00AC78EC"/>
    <w:rsid w:val="00AE3C06"/>
    <w:rsid w:val="00B23A2C"/>
    <w:rsid w:val="00B344F3"/>
    <w:rsid w:val="00B40253"/>
    <w:rsid w:val="00B474C2"/>
    <w:rsid w:val="00B50097"/>
    <w:rsid w:val="00B511B8"/>
    <w:rsid w:val="00B554C6"/>
    <w:rsid w:val="00C65610"/>
    <w:rsid w:val="00C67654"/>
    <w:rsid w:val="00CD69DE"/>
    <w:rsid w:val="00D073EC"/>
    <w:rsid w:val="00D71BE1"/>
    <w:rsid w:val="00D72085"/>
    <w:rsid w:val="00DA7006"/>
    <w:rsid w:val="00DC6BAE"/>
    <w:rsid w:val="00E56C84"/>
    <w:rsid w:val="00E954F4"/>
    <w:rsid w:val="00F3465C"/>
    <w:rsid w:val="00F93520"/>
    <w:rsid w:val="00FC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F0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846255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84625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6255"/>
    <w:rPr>
      <w:vertAlign w:val="superscript"/>
    </w:rPr>
  </w:style>
  <w:style w:type="paragraph" w:styleId="a6">
    <w:name w:val="footnote text"/>
    <w:basedOn w:val="a"/>
    <w:link w:val="Char0"/>
    <w:uiPriority w:val="99"/>
    <w:semiHidden/>
    <w:unhideWhenUsed/>
    <w:rsid w:val="00846255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6"/>
    <w:uiPriority w:val="99"/>
    <w:semiHidden/>
    <w:rsid w:val="0084625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6255"/>
    <w:rPr>
      <w:vertAlign w:val="superscript"/>
    </w:rPr>
  </w:style>
  <w:style w:type="paragraph" w:styleId="a8">
    <w:name w:val="header"/>
    <w:basedOn w:val="a"/>
    <w:link w:val="Char1"/>
    <w:uiPriority w:val="99"/>
    <w:semiHidden/>
    <w:unhideWhenUsed/>
    <w:rsid w:val="00DA7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semiHidden/>
    <w:rsid w:val="00DA7006"/>
  </w:style>
  <w:style w:type="paragraph" w:styleId="a9">
    <w:name w:val="footer"/>
    <w:basedOn w:val="a"/>
    <w:link w:val="Char2"/>
    <w:uiPriority w:val="99"/>
    <w:unhideWhenUsed/>
    <w:rsid w:val="00DA7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صفحة Char"/>
    <w:basedOn w:val="a0"/>
    <w:link w:val="a9"/>
    <w:uiPriority w:val="99"/>
    <w:rsid w:val="00DA7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FACE-6C9D-4310-AA02-0162C7C3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DR.Rageed</dc:creator>
  <cp:keywords/>
  <dc:description/>
  <cp:lastModifiedBy>DR.Rageed</cp:lastModifiedBy>
  <cp:revision>37</cp:revision>
  <dcterms:created xsi:type="dcterms:W3CDTF">2020-12-13T16:18:00Z</dcterms:created>
  <dcterms:modified xsi:type="dcterms:W3CDTF">2022-01-15T18:37:00Z</dcterms:modified>
</cp:coreProperties>
</file>