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21" w:rsidRPr="00B97121" w:rsidRDefault="00B97121" w:rsidP="00B97121">
      <w:pPr>
        <w:rPr>
          <w:rFonts w:ascii="Simplified Arabic" w:hAnsi="Simplified Arabic" w:cs="Simplified Arabic" w:hint="cs"/>
          <w:sz w:val="32"/>
          <w:szCs w:val="32"/>
          <w:highlight w:val="yellow"/>
          <w:rtl/>
        </w:rPr>
      </w:pPr>
      <w:r w:rsidRPr="00B97121">
        <w:rPr>
          <w:rFonts w:ascii="Simplified Arabic" w:hAnsi="Simplified Arabic" w:cs="Simplified Arabic" w:hint="cs"/>
          <w:sz w:val="32"/>
          <w:szCs w:val="32"/>
          <w:rtl/>
        </w:rPr>
        <w:t xml:space="preserve"> </w:t>
      </w:r>
      <w:r w:rsidRPr="00B97121">
        <w:rPr>
          <w:rFonts w:ascii="Simplified Arabic" w:hAnsi="Simplified Arabic" w:cs="Simplified Arabic" w:hint="cs"/>
          <w:sz w:val="32"/>
          <w:szCs w:val="32"/>
          <w:highlight w:val="yellow"/>
          <w:rtl/>
        </w:rPr>
        <w:t>المحاضرة الرابعة في مادة الأديان :</w:t>
      </w:r>
    </w:p>
    <w:p w:rsidR="00B97121" w:rsidRPr="00B97121" w:rsidRDefault="00B97121" w:rsidP="00B97121">
      <w:pPr>
        <w:rPr>
          <w:rFonts w:ascii="Simplified Arabic" w:hAnsi="Simplified Arabic" w:cs="Simplified Arabic"/>
          <w:sz w:val="32"/>
          <w:szCs w:val="32"/>
          <w:rtl/>
        </w:rPr>
      </w:pPr>
      <w:r w:rsidRPr="00B97121">
        <w:rPr>
          <w:rFonts w:ascii="Simplified Arabic" w:hAnsi="Simplified Arabic" w:cs="Simplified Arabic"/>
          <w:sz w:val="32"/>
          <w:szCs w:val="32"/>
          <w:highlight w:val="yellow"/>
          <w:rtl/>
        </w:rPr>
        <w:t xml:space="preserve">نبذة </w:t>
      </w:r>
      <w:r w:rsidRPr="00B97121">
        <w:rPr>
          <w:rFonts w:ascii="Simplified Arabic" w:hAnsi="Simplified Arabic" w:cs="Simplified Arabic"/>
          <w:sz w:val="32"/>
          <w:szCs w:val="32"/>
          <w:highlight w:val="yellow"/>
          <w:rtl/>
        </w:rPr>
        <w:t>عن التاريخ اليهودي قبل عصر داود</w:t>
      </w:r>
      <w:r w:rsidRPr="00B97121">
        <w:rPr>
          <w:rFonts w:ascii="Simplified Arabic" w:hAnsi="Simplified Arabic" w:cs="Simplified Arabic" w:hint="cs"/>
          <w:sz w:val="32"/>
          <w:szCs w:val="32"/>
          <w:highlight w:val="yellow"/>
          <w:rtl/>
        </w:rPr>
        <w:t xml:space="preserve"> (عليه السلام )</w:t>
      </w:r>
    </w:p>
    <w:p w:rsidR="00B97121" w:rsidRDefault="00B97121" w:rsidP="00B97121">
      <w:pPr>
        <w:rPr>
          <w:rFonts w:ascii="Simplified Arabic" w:hAnsi="Simplified Arabic" w:cs="Simplified Arabic" w:hint="cs"/>
          <w:sz w:val="32"/>
          <w:szCs w:val="32"/>
          <w:rtl/>
        </w:rPr>
      </w:pPr>
      <w:r>
        <w:rPr>
          <w:rFonts w:ascii="Simplified Arabic" w:hAnsi="Simplified Arabic" w:cs="Simplified Arabic"/>
          <w:sz w:val="32"/>
          <w:szCs w:val="32"/>
          <w:rtl/>
        </w:rPr>
        <w:t xml:space="preserve">   واجه النبي موسى</w:t>
      </w:r>
      <w:r>
        <w:rPr>
          <w:rFonts w:ascii="Simplified Arabic" w:hAnsi="Simplified Arabic" w:cs="Simplified Arabic" w:hint="cs"/>
          <w:sz w:val="32"/>
          <w:szCs w:val="32"/>
          <w:rtl/>
        </w:rPr>
        <w:t xml:space="preserve"> عليه السلام</w:t>
      </w:r>
      <w:r w:rsidRPr="00B97121">
        <w:rPr>
          <w:rFonts w:ascii="Simplified Arabic" w:hAnsi="Simplified Arabic" w:cs="Simplified Arabic"/>
          <w:sz w:val="32"/>
          <w:szCs w:val="32"/>
          <w:rtl/>
        </w:rPr>
        <w:t xml:space="preserve"> من بني إسرائيل العنت والمشقّة، إذ لم يجد منهم الطاعة والامتثال لأوامر الله تعالى، فكثيراً ما كانوا يتمردون على أوامره ونواهيه، وقصة السامري مثال واضح على ذلك، عندما خدعهم فعبدوا العجل، وقد طلب بعضهم العودة الى أرض مصر، ونتيجة لذلك عاقبهم الله تعالى بالتيه في الصحراء أربعين عاماً، ونزلت بهم الأمراض والعقوبات حتى مات الجيل الذي خرج من مصر، الاّ أفراد معدودون أعلنوا التوبة الى الله تعالى، وبينما هم في طر</w:t>
      </w:r>
      <w:r>
        <w:rPr>
          <w:rFonts w:ascii="Simplified Arabic" w:hAnsi="Simplified Arabic" w:cs="Simplified Arabic"/>
          <w:sz w:val="32"/>
          <w:szCs w:val="32"/>
          <w:rtl/>
        </w:rPr>
        <w:t>يقهم الى فلسطين توفى الله موسى</w:t>
      </w:r>
      <w:r>
        <w:rPr>
          <w:rFonts w:ascii="Simplified Arabic" w:hAnsi="Simplified Arabic" w:cs="Simplified Arabic" w:hint="cs"/>
          <w:sz w:val="32"/>
          <w:szCs w:val="32"/>
          <w:rtl/>
        </w:rPr>
        <w:t xml:space="preserve"> ( عليه السلام )</w:t>
      </w:r>
      <w:r w:rsidRPr="00B97121">
        <w:rPr>
          <w:rFonts w:ascii="Simplified Arabic" w:hAnsi="Simplified Arabic" w:cs="Simplified Arabic"/>
          <w:sz w:val="32"/>
          <w:szCs w:val="32"/>
          <w:rtl/>
        </w:rPr>
        <w:t>بعد التيه، وتولّى أمرهم وصيّه يوشع بن نون الذي دخل بهم الأرض المقدسة.</w:t>
      </w:r>
    </w:p>
    <w:p w:rsidR="00B97121" w:rsidRPr="00B97121" w:rsidRDefault="00B97121" w:rsidP="00B97121">
      <w:pPr>
        <w:rPr>
          <w:rFonts w:ascii="Simplified Arabic" w:hAnsi="Simplified Arabic" w:cs="Simplified Arabic"/>
          <w:sz w:val="32"/>
          <w:szCs w:val="32"/>
          <w:rtl/>
        </w:rPr>
      </w:pPr>
    </w:p>
    <w:p w:rsidR="00B97121" w:rsidRDefault="00B97121" w:rsidP="00B97121">
      <w:pPr>
        <w:rPr>
          <w:rFonts w:ascii="Simplified Arabic" w:hAnsi="Simplified Arabic" w:cs="Simplified Arabic" w:hint="cs"/>
          <w:sz w:val="32"/>
          <w:szCs w:val="32"/>
          <w:rtl/>
        </w:rPr>
      </w:pPr>
      <w:r w:rsidRPr="00B97121">
        <w:rPr>
          <w:rFonts w:ascii="Simplified Arabic" w:hAnsi="Simplified Arabic" w:cs="Simplified Arabic"/>
          <w:sz w:val="32"/>
          <w:szCs w:val="32"/>
          <w:rtl/>
        </w:rPr>
        <w:t>ويعتبر دخول يوشع (أو يشوع)  بلاد فلسطين بداية عهد اليهود بهذه الأرض.</w:t>
      </w:r>
    </w:p>
    <w:p w:rsidR="00B97121" w:rsidRDefault="00B97121" w:rsidP="00B97121">
      <w:pPr>
        <w:rPr>
          <w:rFonts w:ascii="Simplified Arabic" w:hAnsi="Simplified Arabic" w:cs="Simplified Arabic" w:hint="cs"/>
          <w:sz w:val="32"/>
          <w:szCs w:val="32"/>
          <w:rtl/>
        </w:rPr>
      </w:pPr>
    </w:p>
    <w:p w:rsidR="00B97121" w:rsidRPr="00B97121" w:rsidRDefault="00B97121" w:rsidP="00B97121">
      <w:pPr>
        <w:rPr>
          <w:rFonts w:ascii="Simplified Arabic" w:hAnsi="Simplified Arabic" w:cs="Simplified Arabic"/>
          <w:sz w:val="32"/>
          <w:szCs w:val="32"/>
          <w:rtl/>
        </w:rPr>
      </w:pPr>
      <w:r w:rsidRPr="00B97121">
        <w:rPr>
          <w:rFonts w:ascii="Simplified Arabic" w:hAnsi="Simplified Arabic" w:cs="Simplified Arabic" w:hint="cs"/>
          <w:sz w:val="32"/>
          <w:szCs w:val="32"/>
          <w:highlight w:val="yellow"/>
          <w:rtl/>
        </w:rPr>
        <w:t xml:space="preserve">من هم الأسباط </w:t>
      </w:r>
      <w:proofErr w:type="spellStart"/>
      <w:r w:rsidRPr="00B97121">
        <w:rPr>
          <w:rFonts w:ascii="Simplified Arabic" w:hAnsi="Simplified Arabic" w:cs="Simplified Arabic" w:hint="cs"/>
          <w:sz w:val="32"/>
          <w:szCs w:val="32"/>
          <w:highlight w:val="yellow"/>
          <w:rtl/>
        </w:rPr>
        <w:t>الإثني</w:t>
      </w:r>
      <w:proofErr w:type="spellEnd"/>
      <w:r w:rsidRPr="00B97121">
        <w:rPr>
          <w:rFonts w:ascii="Simplified Arabic" w:hAnsi="Simplified Arabic" w:cs="Simplified Arabic" w:hint="cs"/>
          <w:sz w:val="32"/>
          <w:szCs w:val="32"/>
          <w:highlight w:val="yellow"/>
          <w:rtl/>
        </w:rPr>
        <w:t xml:space="preserve"> عشر :</w:t>
      </w:r>
      <w:r>
        <w:rPr>
          <w:rFonts w:ascii="Simplified Arabic" w:hAnsi="Simplified Arabic" w:cs="Simplified Arabic" w:hint="cs"/>
          <w:sz w:val="32"/>
          <w:szCs w:val="32"/>
          <w:rtl/>
        </w:rPr>
        <w:t xml:space="preserve"> </w:t>
      </w:r>
    </w:p>
    <w:p w:rsidR="00B97121" w:rsidRDefault="00B97121" w:rsidP="00B97121">
      <w:pPr>
        <w:rPr>
          <w:rFonts w:ascii="Simplified Arabic" w:hAnsi="Simplified Arabic" w:cs="Simplified Arabic" w:hint="cs"/>
          <w:sz w:val="32"/>
          <w:szCs w:val="32"/>
          <w:rtl/>
        </w:rPr>
      </w:pPr>
      <w:r w:rsidRPr="00B97121">
        <w:rPr>
          <w:rFonts w:ascii="Simplified Arabic" w:hAnsi="Simplified Arabic" w:cs="Simplified Arabic"/>
          <w:sz w:val="32"/>
          <w:szCs w:val="32"/>
          <w:rtl/>
        </w:rPr>
        <w:t xml:space="preserve">   لم يجمع اليهود كيان واحد بعد موت يشوع، فكان الإسرائيليون القدامى ينقسمون الى اثنتي عشر قبيلة _ تسمى الأسباط _ وقسمت أرض كنعان بينها</w:t>
      </w:r>
      <w:bookmarkStart w:id="0" w:name="_GoBack"/>
      <w:bookmarkEnd w:id="0"/>
      <w:r>
        <w:rPr>
          <w:rFonts w:ascii="Simplified Arabic" w:hAnsi="Simplified Arabic" w:cs="Simplified Arabic" w:hint="cs"/>
          <w:sz w:val="32"/>
          <w:szCs w:val="32"/>
          <w:rtl/>
        </w:rPr>
        <w:t>.</w:t>
      </w:r>
    </w:p>
    <w:p w:rsidR="00B97121" w:rsidRDefault="00B97121" w:rsidP="00B97121">
      <w:pPr>
        <w:rPr>
          <w:rFonts w:ascii="Simplified Arabic" w:hAnsi="Simplified Arabic" w:cs="Simplified Arabic" w:hint="cs"/>
          <w:sz w:val="32"/>
          <w:szCs w:val="32"/>
          <w:rtl/>
        </w:rPr>
      </w:pPr>
    </w:p>
    <w:p w:rsidR="00B97121" w:rsidRDefault="00B97121" w:rsidP="00B97121">
      <w:pPr>
        <w:rPr>
          <w:rFonts w:ascii="Simplified Arabic" w:hAnsi="Simplified Arabic" w:cs="Simplified Arabic" w:hint="cs"/>
          <w:sz w:val="32"/>
          <w:szCs w:val="32"/>
          <w:rtl/>
        </w:rPr>
      </w:pPr>
    </w:p>
    <w:p w:rsidR="00B97121" w:rsidRDefault="00B97121" w:rsidP="00B97121">
      <w:pPr>
        <w:rPr>
          <w:rFonts w:ascii="Simplified Arabic" w:hAnsi="Simplified Arabic" w:cs="Simplified Arabic" w:hint="cs"/>
          <w:sz w:val="32"/>
          <w:szCs w:val="32"/>
          <w:rtl/>
        </w:rPr>
      </w:pPr>
    </w:p>
    <w:p w:rsidR="00B97121" w:rsidRDefault="00B97121" w:rsidP="00B97121">
      <w:pPr>
        <w:rPr>
          <w:rFonts w:ascii="Simplified Arabic" w:hAnsi="Simplified Arabic" w:cs="Simplified Arabic" w:hint="cs"/>
          <w:sz w:val="32"/>
          <w:szCs w:val="32"/>
          <w:rtl/>
        </w:rPr>
      </w:pPr>
    </w:p>
    <w:p w:rsidR="00B97121" w:rsidRDefault="00B97121" w:rsidP="00B97121">
      <w:pPr>
        <w:rPr>
          <w:rFonts w:ascii="Simplified Arabic" w:hAnsi="Simplified Arabic" w:cs="Simplified Arabic" w:hint="cs"/>
          <w:sz w:val="32"/>
          <w:szCs w:val="32"/>
          <w:rtl/>
        </w:rPr>
      </w:pPr>
      <w:r w:rsidRPr="00B97121">
        <w:rPr>
          <w:rFonts w:ascii="Simplified Arabic" w:hAnsi="Simplified Arabic" w:cs="Simplified Arabic" w:hint="cs"/>
          <w:sz w:val="32"/>
          <w:szCs w:val="32"/>
          <w:highlight w:val="yellow"/>
          <w:rtl/>
        </w:rPr>
        <w:t>عهد القضاة :</w:t>
      </w:r>
      <w:r>
        <w:rPr>
          <w:rFonts w:ascii="Simplified Arabic" w:hAnsi="Simplified Arabic" w:cs="Simplified Arabic" w:hint="cs"/>
          <w:sz w:val="32"/>
          <w:szCs w:val="32"/>
          <w:rtl/>
        </w:rPr>
        <w:t xml:space="preserve"> </w:t>
      </w:r>
    </w:p>
    <w:p w:rsidR="0079694A" w:rsidRPr="00B97121" w:rsidRDefault="00B97121" w:rsidP="00B97121">
      <w:pPr>
        <w:rPr>
          <w:rFonts w:ascii="Simplified Arabic" w:hAnsi="Simplified Arabic" w:cs="Simplified Arabic"/>
          <w:sz w:val="32"/>
          <w:szCs w:val="32"/>
        </w:rPr>
      </w:pPr>
      <w:r w:rsidRPr="00B97121">
        <w:rPr>
          <w:rFonts w:ascii="Simplified Arabic" w:hAnsi="Simplified Arabic" w:cs="Simplified Arabic"/>
          <w:sz w:val="32"/>
          <w:szCs w:val="32"/>
          <w:rtl/>
        </w:rPr>
        <w:t xml:space="preserve">وكان يتولى أمورهم قضاة يفصلون بينهم في النزاعات والخصومات، ثمّ شاع الفساد وأخذ الرشوة بين هؤلاء </w:t>
      </w:r>
      <w:proofErr w:type="spellStart"/>
      <w:r w:rsidRPr="00B97121">
        <w:rPr>
          <w:rFonts w:ascii="Simplified Arabic" w:hAnsi="Simplified Arabic" w:cs="Simplified Arabic"/>
          <w:sz w:val="32"/>
          <w:szCs w:val="32"/>
          <w:rtl/>
        </w:rPr>
        <w:t>القضاة،ويذكر</w:t>
      </w:r>
      <w:proofErr w:type="spellEnd"/>
      <w:r w:rsidRPr="00B97121">
        <w:rPr>
          <w:rFonts w:ascii="Simplified Arabic" w:hAnsi="Simplified Arabic" w:cs="Simplified Arabic"/>
          <w:sz w:val="32"/>
          <w:szCs w:val="32"/>
          <w:rtl/>
        </w:rPr>
        <w:t xml:space="preserve"> أنّهم عاشوا فترة اضطراب منذ دخولهم أرض كنعان الى إقامة النظام الملكي، فجاء شيوخ بني اسرائيل الى صموئيل ليجعل لهم ملكاً، فاختار لهم </w:t>
      </w:r>
      <w:proofErr w:type="spellStart"/>
      <w:r w:rsidRPr="00B97121">
        <w:rPr>
          <w:rFonts w:ascii="Simplified Arabic" w:hAnsi="Simplified Arabic" w:cs="Simplified Arabic"/>
          <w:sz w:val="32"/>
          <w:szCs w:val="32"/>
          <w:rtl/>
        </w:rPr>
        <w:t>شاؤل</w:t>
      </w:r>
      <w:proofErr w:type="spellEnd"/>
      <w:r w:rsidRPr="00B97121">
        <w:rPr>
          <w:rFonts w:ascii="Simplified Arabic" w:hAnsi="Simplified Arabic" w:cs="Simplified Arabic"/>
          <w:sz w:val="32"/>
          <w:szCs w:val="32"/>
          <w:rtl/>
        </w:rPr>
        <w:t xml:space="preserve"> _واسمه في القرآن الكريم طالوت _ وقادهم بشجاعة، وكان من رجاله داود، الذي برز لجالوت قائد الفلسطينيين وتغلّب عليه.</w:t>
      </w:r>
    </w:p>
    <w:sectPr w:rsidR="0079694A" w:rsidRPr="00B97121" w:rsidSect="00333F0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0E"/>
    <w:rsid w:val="00333F05"/>
    <w:rsid w:val="0079694A"/>
    <w:rsid w:val="00B97121"/>
    <w:rsid w:val="00F94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186</Words>
  <Characters>1064</Characters>
  <Application>Microsoft Office Word</Application>
  <DocSecurity>0</DocSecurity>
  <Lines>8</Lines>
  <Paragraphs>2</Paragraphs>
  <ScaleCrop>false</ScaleCrop>
  <Company>Ahmed-Under</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Dr.Alla</dc:creator>
  <cp:keywords/>
  <dc:description/>
  <cp:lastModifiedBy>Dr.Alla</cp:lastModifiedBy>
  <cp:revision>2</cp:revision>
  <dcterms:created xsi:type="dcterms:W3CDTF">2024-05-08T17:29:00Z</dcterms:created>
  <dcterms:modified xsi:type="dcterms:W3CDTF">2024-05-08T17:33:00Z</dcterms:modified>
</cp:coreProperties>
</file>