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D9" w:rsidRDefault="00B80FD9" w:rsidP="00B80FD9">
      <w:pPr>
        <w:bidi/>
        <w:jc w:val="both"/>
        <w:rPr>
          <w:b/>
          <w:bCs/>
          <w:color w:val="FF0000"/>
          <w:sz w:val="32"/>
          <w:szCs w:val="32"/>
          <w:lang w:bidi="ar-IQ"/>
        </w:rPr>
      </w:pPr>
      <w:r>
        <w:rPr>
          <w:rFonts w:cs="Arial"/>
          <w:b/>
          <w:bCs/>
          <w:color w:val="FF0000"/>
          <w:sz w:val="32"/>
          <w:szCs w:val="32"/>
          <w:rtl/>
        </w:rPr>
        <w:t xml:space="preserve">2 - نظام الاحداثيات الاسقاطية </w:t>
      </w:r>
      <w:r>
        <w:rPr>
          <w:b/>
          <w:bCs/>
          <w:color w:val="FF0000"/>
          <w:sz w:val="32"/>
          <w:szCs w:val="32"/>
        </w:rPr>
        <w:t xml:space="preserve"> projected coordinate systems</w:t>
      </w:r>
    </w:p>
    <w:p w:rsidR="00B80FD9" w:rsidRDefault="00B80FD9" w:rsidP="00B80FD9">
      <w:pPr>
        <w:bidi/>
        <w:jc w:val="both"/>
        <w:rPr>
          <w:rFonts w:cs="Arial"/>
          <w:sz w:val="32"/>
          <w:szCs w:val="32"/>
          <w:rtl/>
          <w:lang w:bidi="ar-IQ"/>
        </w:rPr>
      </w:pPr>
      <w:r>
        <w:rPr>
          <w:rFonts w:cs="Arial"/>
          <w:sz w:val="32"/>
          <w:szCs w:val="32"/>
          <w:rtl/>
        </w:rPr>
        <w:t xml:space="preserve">‏ ‏ احداثيات المستوية </w:t>
      </w:r>
      <w:r>
        <w:rPr>
          <w:sz w:val="32"/>
          <w:szCs w:val="32"/>
        </w:rPr>
        <w:t>Plane coordinate</w:t>
      </w:r>
      <w:r>
        <w:rPr>
          <w:rFonts w:cs="Arial"/>
          <w:sz w:val="32"/>
          <w:szCs w:val="32"/>
          <w:rtl/>
        </w:rPr>
        <w:t>‏</w:t>
      </w:r>
    </w:p>
    <w:p w:rsidR="00B80FD9" w:rsidRDefault="00B80FD9" w:rsidP="00B80FD9">
      <w:pPr>
        <w:bidi/>
        <w:jc w:val="both"/>
        <w:rPr>
          <w:sz w:val="32"/>
          <w:szCs w:val="32"/>
          <w:rtl/>
        </w:rPr>
      </w:pPr>
      <w:r>
        <w:rPr>
          <w:rFonts w:cs="Arial"/>
          <w:sz w:val="32"/>
          <w:szCs w:val="32"/>
          <w:rtl/>
        </w:rPr>
        <w:t>وتسمى ايضا نظام الاحداثيات الكارتيزية. وفيها أي</w:t>
      </w:r>
      <w:r>
        <w:rPr>
          <w:sz w:val="32"/>
          <w:szCs w:val="32"/>
          <w:rtl/>
          <w:lang w:bidi="ar-IQ"/>
        </w:rPr>
        <w:t xml:space="preserve"> </w:t>
      </w:r>
      <w:r>
        <w:rPr>
          <w:rFonts w:cs="Arial"/>
          <w:sz w:val="32"/>
          <w:szCs w:val="32"/>
          <w:rtl/>
        </w:rPr>
        <w:t>موقع يعرف بزوج من الاحداثيات (</w:t>
      </w:r>
      <w:r>
        <w:rPr>
          <w:sz w:val="32"/>
          <w:szCs w:val="32"/>
        </w:rPr>
        <w:t>x,y</w:t>
      </w:r>
      <w:r>
        <w:rPr>
          <w:rFonts w:cs="Arial"/>
          <w:sz w:val="32"/>
          <w:szCs w:val="32"/>
          <w:rtl/>
        </w:rPr>
        <w:t>)‏</w:t>
      </w:r>
    </w:p>
    <w:p w:rsidR="00B80FD9" w:rsidRDefault="00B80FD9" w:rsidP="00B80FD9">
      <w:pPr>
        <w:bidi/>
        <w:jc w:val="both"/>
        <w:rPr>
          <w:sz w:val="32"/>
          <w:szCs w:val="32"/>
          <w:lang w:bidi="ar-IQ"/>
        </w:rPr>
      </w:pPr>
      <w:r>
        <w:rPr>
          <w:rFonts w:cs="Arial"/>
          <w:sz w:val="32"/>
          <w:szCs w:val="32"/>
          <w:rtl/>
        </w:rPr>
        <w:t xml:space="preserve">المتعامدة ويكون في المحور </w:t>
      </w:r>
      <w:r>
        <w:rPr>
          <w:sz w:val="32"/>
          <w:szCs w:val="32"/>
        </w:rPr>
        <w:t>x</w:t>
      </w:r>
      <w:r>
        <w:rPr>
          <w:rFonts w:cs="Arial"/>
          <w:sz w:val="32"/>
          <w:szCs w:val="32"/>
          <w:rtl/>
        </w:rPr>
        <w:t xml:space="preserve"> هو المحورالافقي او التشريق </w:t>
      </w:r>
      <w:r>
        <w:rPr>
          <w:sz w:val="32"/>
          <w:szCs w:val="32"/>
        </w:rPr>
        <w:t>Easting</w:t>
      </w:r>
      <w:r>
        <w:rPr>
          <w:rFonts w:cs="Arial"/>
          <w:sz w:val="32"/>
          <w:szCs w:val="32"/>
          <w:rtl/>
        </w:rPr>
        <w:t xml:space="preserve"> والمحور </w:t>
      </w:r>
      <w:r>
        <w:rPr>
          <w:sz w:val="32"/>
          <w:szCs w:val="32"/>
        </w:rPr>
        <w:t>y</w:t>
      </w:r>
      <w:r>
        <w:rPr>
          <w:rFonts w:cs="Arial"/>
          <w:sz w:val="32"/>
          <w:szCs w:val="32"/>
          <w:rtl/>
        </w:rPr>
        <w:t>‏</w:t>
      </w:r>
      <w:r>
        <w:rPr>
          <w:sz w:val="32"/>
          <w:szCs w:val="32"/>
          <w:rtl/>
          <w:lang w:bidi="ar-IQ"/>
        </w:rPr>
        <w:t xml:space="preserve"> </w:t>
      </w:r>
      <w:r>
        <w:rPr>
          <w:rFonts w:cs="Arial"/>
          <w:sz w:val="32"/>
          <w:szCs w:val="32"/>
          <w:rtl/>
        </w:rPr>
        <w:t xml:space="preserve">هو المحور العمودي أو التشميل </w:t>
      </w:r>
      <w:r>
        <w:rPr>
          <w:sz w:val="32"/>
          <w:szCs w:val="32"/>
        </w:rPr>
        <w:t>Northing</w:t>
      </w:r>
      <w:r>
        <w:rPr>
          <w:rFonts w:cs="Arial"/>
          <w:sz w:val="32"/>
          <w:szCs w:val="32"/>
          <w:rtl/>
        </w:rPr>
        <w:t xml:space="preserve"> ‏والخط فيها يعرف يزوج من النقاط والمسافة بين نقطتين يتم حسابها وفق نظرية فيثاغورس او المسافة الابوكليدية </w:t>
      </w:r>
      <w:r>
        <w:rPr>
          <w:sz w:val="32"/>
          <w:szCs w:val="32"/>
        </w:rPr>
        <w:t>Euclidian distance</w:t>
      </w:r>
    </w:p>
    <w:p w:rsidR="00B80FD9" w:rsidRDefault="00B80FD9" w:rsidP="00B80FD9">
      <w:pPr>
        <w:tabs>
          <w:tab w:val="left" w:pos="5595"/>
        </w:tabs>
        <w:bidi/>
        <w:jc w:val="both"/>
        <w:rPr>
          <w:sz w:val="32"/>
          <w:szCs w:val="32"/>
          <w:rtl/>
          <w:lang w:bidi="ar-IQ"/>
        </w:rPr>
      </w:pPr>
      <w:r>
        <w:rPr>
          <w:rFonts w:cs="Arial"/>
          <w:sz w:val="32"/>
          <w:szCs w:val="32"/>
          <w:rtl/>
        </w:rPr>
        <w:t>‏</w:t>
      </w:r>
      <w:r>
        <w:rPr>
          <w:rFonts w:cs="Arial"/>
          <w:sz w:val="32"/>
          <w:szCs w:val="32"/>
          <w:rtl/>
        </w:rPr>
        <w:tab/>
      </w:r>
    </w:p>
    <w:p w:rsidR="00B80FD9" w:rsidRDefault="00B80FD9" w:rsidP="00B80FD9">
      <w:pPr>
        <w:pStyle w:val="a3"/>
        <w:numPr>
          <w:ilvl w:val="0"/>
          <w:numId w:val="1"/>
        </w:numPr>
        <w:bidi/>
        <w:jc w:val="both"/>
        <w:rPr>
          <w:b/>
          <w:bCs/>
          <w:sz w:val="36"/>
          <w:szCs w:val="36"/>
          <w:rtl/>
        </w:rPr>
      </w:pPr>
      <w:r>
        <w:rPr>
          <w:rFonts w:cs="Arial"/>
          <w:b/>
          <w:bCs/>
          <w:color w:val="FF0000"/>
          <w:sz w:val="36"/>
          <w:szCs w:val="36"/>
          <w:rtl/>
        </w:rPr>
        <w:t xml:space="preserve">استخدام مساقط بوحدة قياس بالمتر </w:t>
      </w:r>
      <w:r>
        <w:rPr>
          <w:b/>
          <w:bCs/>
          <w:color w:val="FF0000"/>
          <w:sz w:val="36"/>
          <w:szCs w:val="36"/>
        </w:rPr>
        <w:t>meter</w:t>
      </w:r>
      <w:r>
        <w:rPr>
          <w:rFonts w:cs="Arial"/>
          <w:b/>
          <w:bCs/>
          <w:color w:val="FF0000"/>
          <w:sz w:val="36"/>
          <w:szCs w:val="36"/>
          <w:rtl/>
        </w:rPr>
        <w:t xml:space="preserve"> </w:t>
      </w:r>
      <w:r>
        <w:rPr>
          <w:rFonts w:cs="Arial"/>
          <w:b/>
          <w:bCs/>
          <w:sz w:val="36"/>
          <w:szCs w:val="36"/>
          <w:rtl/>
        </w:rPr>
        <w:t xml:space="preserve">: </w:t>
      </w:r>
    </w:p>
    <w:p w:rsidR="00B80FD9" w:rsidRDefault="00B80FD9" w:rsidP="00B80FD9">
      <w:pPr>
        <w:bidi/>
        <w:jc w:val="both"/>
        <w:rPr>
          <w:sz w:val="32"/>
          <w:szCs w:val="32"/>
        </w:rPr>
      </w:pPr>
      <w:r>
        <w:rPr>
          <w:rFonts w:cs="Arial"/>
          <w:sz w:val="32"/>
          <w:szCs w:val="32"/>
          <w:rtl/>
        </w:rPr>
        <w:t>المساقط التي تستخدم خطوط الطول /</w:t>
      </w:r>
      <w:r>
        <w:rPr>
          <w:rFonts w:cs="Arial"/>
          <w:b/>
          <w:bCs/>
          <w:color w:val="FF0000"/>
          <w:sz w:val="32"/>
          <w:szCs w:val="32"/>
          <w:u w:val="single"/>
          <w:rtl/>
        </w:rPr>
        <w:t>لماذا تستخدم  مساقط بوحدة قياس بالمتر</w:t>
      </w:r>
      <w:r>
        <w:rPr>
          <w:rFonts w:cs="Arial"/>
          <w:color w:val="FF0000"/>
          <w:sz w:val="32"/>
          <w:szCs w:val="32"/>
          <w:rtl/>
        </w:rPr>
        <w:t xml:space="preserve"> </w:t>
      </w:r>
      <w:r>
        <w:rPr>
          <w:rFonts w:cs="Arial"/>
          <w:sz w:val="32"/>
          <w:szCs w:val="32"/>
          <w:rtl/>
        </w:rPr>
        <w:t xml:space="preserve">العرض </w:t>
      </w:r>
      <w:r>
        <w:rPr>
          <w:rFonts w:cs="Arial"/>
          <w:color w:val="FF0000"/>
          <w:sz w:val="32"/>
          <w:szCs w:val="32"/>
          <w:rtl/>
        </w:rPr>
        <w:t>ج/</w:t>
      </w:r>
      <w:r>
        <w:rPr>
          <w:rFonts w:cs="Arial"/>
          <w:sz w:val="32"/>
          <w:szCs w:val="32"/>
          <w:rtl/>
        </w:rPr>
        <w:t xml:space="preserve"> لتعريف مواقع النقاط عادة ما تكون أنك يمكن مفيدة للغاية لإظهار المكان المطلق للظاهرة الجغرافية ) على الرغم من بالتأكيد استقاق المسافة بين نقطتين خطوط الطول / العرض الا ان خطوط الطول والعرض ليست وحدات جيدة لقياس المسافة لانها نفيس المسافة بالدرجات.</w:t>
      </w:r>
    </w:p>
    <w:p w:rsidR="00B80FD9" w:rsidRDefault="00B80FD9" w:rsidP="00B80FD9">
      <w:pPr>
        <w:bidi/>
        <w:jc w:val="both"/>
        <w:rPr>
          <w:sz w:val="32"/>
          <w:szCs w:val="32"/>
        </w:rPr>
      </w:pPr>
    </w:p>
    <w:p w:rsidR="00B80FD9" w:rsidRDefault="00B80FD9" w:rsidP="00B80FD9">
      <w:pPr>
        <w:bidi/>
        <w:jc w:val="both"/>
        <w:rPr>
          <w:sz w:val="32"/>
          <w:szCs w:val="32"/>
        </w:rPr>
      </w:pPr>
      <w:r>
        <w:rPr>
          <w:rFonts w:cs="Arial"/>
          <w:sz w:val="32"/>
          <w:szCs w:val="32"/>
          <w:rtl/>
        </w:rPr>
        <w:t>والسبب الرئيسي لتجنب استخدام الدرجات كوحدة للقياس هو أنها تتغير اعتمادا على مكان وجودك في العالم. إذ أن درجة واحدة من دائرة العرض يمكن أن تختلف بنسبة تصل إلى 21.5 كيلومترا (13.4 ميلا) بين خط الاستواء والقطبين، ودرجة من خط الطول يمكن أن تختلف إلى أكثر من 100 كم (63) ميلا من خط الاستواء إلى القطب. لذلك فإن محاولة استخدام وحدة قياس غير متتابعة لوصف المسافة بين اثنين من العوارض ربما لا يكون أفضل طريقة لاعتمادها.</w:t>
      </w:r>
    </w:p>
    <w:p w:rsidR="00B80FD9" w:rsidRDefault="00B80FD9" w:rsidP="00B80FD9">
      <w:pPr>
        <w:bidi/>
        <w:jc w:val="both"/>
        <w:rPr>
          <w:sz w:val="32"/>
          <w:szCs w:val="32"/>
        </w:rPr>
      </w:pPr>
      <w:r>
        <w:rPr>
          <w:sz w:val="32"/>
          <w:szCs w:val="32"/>
          <w:rtl/>
        </w:rPr>
        <w:t xml:space="preserve">لذلك من </w:t>
      </w:r>
      <w:r>
        <w:rPr>
          <w:rFonts w:cs="Arial"/>
          <w:sz w:val="32"/>
          <w:szCs w:val="32"/>
          <w:rtl/>
        </w:rPr>
        <w:t xml:space="preserve"> الافضل استخدام بعض وحدات المسافة الشائعة التي لها قيمة ثابتة ومقبولة وعلى نطاق واسع وهي (متر (والقدم) كيلومتي والميل إذا كنت ترغب في إنشاء خريطة تسمح لك لقياس المسافات بسهولة، يكون مقبولا باستخدام وحدات المسافة بدلا من وحدة المكان. </w:t>
      </w:r>
    </w:p>
    <w:p w:rsidR="00B80FD9" w:rsidRDefault="00B80FD9" w:rsidP="00B80FD9">
      <w:pPr>
        <w:bidi/>
        <w:jc w:val="both"/>
        <w:rPr>
          <w:sz w:val="32"/>
          <w:szCs w:val="32"/>
        </w:rPr>
      </w:pPr>
    </w:p>
    <w:p w:rsidR="00B80FD9" w:rsidRDefault="00B80FD9" w:rsidP="00B80FD9">
      <w:pPr>
        <w:bidi/>
        <w:jc w:val="both"/>
        <w:rPr>
          <w:rFonts w:asciiTheme="majorBidi" w:hAnsiTheme="majorBidi" w:cstheme="majorBidi"/>
          <w:b/>
          <w:bCs/>
          <w:sz w:val="32"/>
          <w:szCs w:val="32"/>
        </w:rPr>
      </w:pPr>
      <w:r>
        <w:rPr>
          <w:rFonts w:asciiTheme="majorBidi" w:hAnsiTheme="majorBidi" w:cstheme="majorBidi"/>
          <w:b/>
          <w:bCs/>
          <w:color w:val="0070C0"/>
          <w:sz w:val="32"/>
          <w:szCs w:val="32"/>
          <w:rtl/>
        </w:rPr>
        <w:t xml:space="preserve">مسقط مركيتور المستعرض العالمي </w:t>
      </w:r>
      <w:r>
        <w:rPr>
          <w:rFonts w:asciiTheme="majorBidi" w:hAnsiTheme="majorBidi" w:cstheme="majorBidi"/>
          <w:b/>
          <w:bCs/>
          <w:color w:val="0070C0"/>
          <w:sz w:val="32"/>
          <w:szCs w:val="32"/>
        </w:rPr>
        <w:t>Universal Transverse Mercator</w:t>
      </w:r>
      <w:r>
        <w:rPr>
          <w:rFonts w:asciiTheme="majorBidi" w:hAnsiTheme="majorBidi" w:cstheme="majorBidi"/>
          <w:b/>
          <w:bCs/>
          <w:color w:val="0070C0"/>
          <w:sz w:val="32"/>
          <w:szCs w:val="32"/>
          <w:rtl/>
        </w:rPr>
        <w:t>‏ ‏(</w:t>
      </w:r>
      <w:r>
        <w:rPr>
          <w:rFonts w:asciiTheme="majorBidi" w:hAnsiTheme="majorBidi" w:cstheme="majorBidi"/>
          <w:b/>
          <w:bCs/>
          <w:color w:val="0070C0"/>
          <w:sz w:val="32"/>
          <w:szCs w:val="32"/>
        </w:rPr>
        <w:t>UTM</w:t>
      </w:r>
      <w:r>
        <w:rPr>
          <w:rFonts w:asciiTheme="majorBidi" w:hAnsiTheme="majorBidi" w:cstheme="majorBidi"/>
          <w:b/>
          <w:bCs/>
          <w:color w:val="0070C0"/>
          <w:sz w:val="32"/>
          <w:szCs w:val="32"/>
          <w:rtl/>
        </w:rPr>
        <w:t>):</w:t>
      </w:r>
    </w:p>
    <w:p w:rsidR="00B80FD9" w:rsidRDefault="00B80FD9" w:rsidP="00B80FD9">
      <w:pPr>
        <w:bidi/>
        <w:jc w:val="both"/>
        <w:rPr>
          <w:rFonts w:cs="Arial"/>
          <w:color w:val="FF0000"/>
          <w:sz w:val="32"/>
          <w:szCs w:val="32"/>
          <w:rtl/>
        </w:rPr>
      </w:pPr>
    </w:p>
    <w:p w:rsidR="00B80FD9" w:rsidRDefault="00B80FD9" w:rsidP="00B80FD9">
      <w:pPr>
        <w:bidi/>
        <w:jc w:val="both"/>
        <w:rPr>
          <w:b/>
          <w:bCs/>
          <w:color w:val="FF0000"/>
          <w:sz w:val="36"/>
          <w:szCs w:val="36"/>
          <w:rtl/>
          <w:lang w:bidi="ar-IQ"/>
        </w:rPr>
      </w:pPr>
      <w:r>
        <w:rPr>
          <w:rFonts w:cs="Arial"/>
          <w:b/>
          <w:bCs/>
          <w:color w:val="FF0000"/>
          <w:sz w:val="36"/>
          <w:szCs w:val="36"/>
          <w:rtl/>
        </w:rPr>
        <w:t xml:space="preserve">اهم انواع مسقط مركيتور </w:t>
      </w:r>
    </w:p>
    <w:p w:rsidR="00B80FD9" w:rsidRDefault="00B80FD9" w:rsidP="00B80FD9">
      <w:pPr>
        <w:bidi/>
        <w:jc w:val="both"/>
        <w:rPr>
          <w:rFonts w:cs="Arial"/>
          <w:sz w:val="32"/>
          <w:szCs w:val="32"/>
          <w:rtl/>
        </w:rPr>
      </w:pPr>
      <w:r>
        <w:rPr>
          <w:rFonts w:cs="Arial"/>
          <w:sz w:val="32"/>
          <w:szCs w:val="32"/>
          <w:rtl/>
          <w:lang w:bidi="ar-IQ"/>
        </w:rPr>
        <w:t>1- ي</w:t>
      </w:r>
      <w:r>
        <w:rPr>
          <w:rFonts w:cs="Arial"/>
          <w:sz w:val="32"/>
          <w:szCs w:val="32"/>
          <w:rtl/>
        </w:rPr>
        <w:t>عد مسقطا شائعا يحافظ على المسافة.</w:t>
      </w:r>
    </w:p>
    <w:p w:rsidR="00B80FD9" w:rsidRDefault="00B80FD9" w:rsidP="00B80FD9">
      <w:pPr>
        <w:bidi/>
        <w:jc w:val="both"/>
        <w:rPr>
          <w:rFonts w:cs="Arial"/>
          <w:sz w:val="32"/>
          <w:szCs w:val="32"/>
          <w:rtl/>
        </w:rPr>
      </w:pPr>
      <w:r>
        <w:rPr>
          <w:rFonts w:cs="Arial"/>
          <w:sz w:val="32"/>
          <w:szCs w:val="32"/>
          <w:rtl/>
        </w:rPr>
        <w:t>2- وفيه احداثياته (</w:t>
      </w:r>
      <w:r>
        <w:rPr>
          <w:sz w:val="32"/>
          <w:szCs w:val="32"/>
        </w:rPr>
        <w:t>x,y</w:t>
      </w:r>
      <w:r>
        <w:rPr>
          <w:rFonts w:cs="Arial"/>
          <w:sz w:val="32"/>
          <w:szCs w:val="32"/>
          <w:rtl/>
        </w:rPr>
        <w:t>) تقاس بالامتار بدل الدرجات.</w:t>
      </w:r>
    </w:p>
    <w:p w:rsidR="00B80FD9" w:rsidRDefault="00B80FD9" w:rsidP="00B80FD9">
      <w:pPr>
        <w:bidi/>
        <w:jc w:val="both"/>
        <w:rPr>
          <w:rFonts w:cs="Arial"/>
          <w:sz w:val="32"/>
          <w:szCs w:val="32"/>
          <w:rtl/>
        </w:rPr>
      </w:pPr>
      <w:r>
        <w:rPr>
          <w:rFonts w:cs="Arial"/>
          <w:sz w:val="32"/>
          <w:szCs w:val="32"/>
          <w:rtl/>
        </w:rPr>
        <w:lastRenderedPageBreak/>
        <w:t>3- وفيه شبكة الاحداثيات تربيعية وهذا يهني امكانية استخدام المسطرة لقياس مسافة مستقيمة بين نقطتين على الخريطة .</w:t>
      </w:r>
    </w:p>
    <w:p w:rsidR="00B80FD9" w:rsidRDefault="00B80FD9" w:rsidP="00B80FD9">
      <w:pPr>
        <w:bidi/>
        <w:jc w:val="both"/>
        <w:rPr>
          <w:rFonts w:cs="Arial"/>
          <w:sz w:val="32"/>
          <w:szCs w:val="32"/>
          <w:rtl/>
        </w:rPr>
      </w:pPr>
      <w:r>
        <w:rPr>
          <w:rFonts w:cs="Arial"/>
          <w:sz w:val="32"/>
          <w:szCs w:val="32"/>
          <w:rtl/>
        </w:rPr>
        <w:t>4- يحافظ على المنطقة (المساحة)،الشكل، وعلى الرغم من أن الاتجاهات التي يجسدها ليست مطلقة.</w:t>
      </w:r>
    </w:p>
    <w:p w:rsidR="00B80FD9" w:rsidRDefault="00B80FD9" w:rsidP="00B80FD9">
      <w:pPr>
        <w:bidi/>
        <w:jc w:val="both"/>
        <w:rPr>
          <w:sz w:val="32"/>
          <w:szCs w:val="32"/>
          <w:rtl/>
        </w:rPr>
      </w:pPr>
      <w:r>
        <w:rPr>
          <w:rFonts w:cs="Arial"/>
          <w:sz w:val="32"/>
          <w:szCs w:val="32"/>
          <w:rtl/>
        </w:rPr>
        <w:t>5- أنها في الواقع طريقة ذكية جدا وفيها يتم تقسيم العالم إلى شبكات هي بقدر 6 درجات طول.</w:t>
      </w:r>
    </w:p>
    <w:p w:rsidR="00B80FD9" w:rsidRDefault="00B80FD9" w:rsidP="00B80FD9">
      <w:pPr>
        <w:bidi/>
        <w:jc w:val="both"/>
        <w:rPr>
          <w:sz w:val="32"/>
          <w:szCs w:val="32"/>
          <w:rtl/>
        </w:rPr>
      </w:pPr>
      <w:r>
        <w:rPr>
          <w:rFonts w:cs="Arial"/>
          <w:sz w:val="32"/>
          <w:szCs w:val="32"/>
          <w:rtl/>
        </w:rPr>
        <w:t xml:space="preserve">6- هناك 60 نطاق </w:t>
      </w:r>
      <w:r>
        <w:rPr>
          <w:sz w:val="32"/>
          <w:szCs w:val="32"/>
        </w:rPr>
        <w:t>UTM</w:t>
      </w:r>
      <w:r>
        <w:rPr>
          <w:rFonts w:cs="Arial"/>
          <w:sz w:val="32"/>
          <w:szCs w:val="32"/>
          <w:rtl/>
        </w:rPr>
        <w:t xml:space="preserve"> شمالا و 60 جنوبا.</w:t>
      </w:r>
    </w:p>
    <w:p w:rsidR="00B80FD9" w:rsidRDefault="00B80FD9" w:rsidP="00B80FD9">
      <w:pPr>
        <w:bidi/>
        <w:jc w:val="both"/>
        <w:rPr>
          <w:sz w:val="32"/>
          <w:szCs w:val="32"/>
        </w:rPr>
      </w:pPr>
    </w:p>
    <w:p w:rsidR="00B80FD9" w:rsidRDefault="00B80FD9" w:rsidP="00B80FD9">
      <w:pPr>
        <w:bidi/>
        <w:jc w:val="both"/>
        <w:rPr>
          <w:rFonts w:cs="Arial"/>
          <w:sz w:val="32"/>
          <w:szCs w:val="32"/>
        </w:rPr>
      </w:pPr>
      <w:r>
        <w:rPr>
          <w:rFonts w:cs="Arial"/>
          <w:sz w:val="32"/>
          <w:szCs w:val="32"/>
          <w:rtl/>
        </w:rPr>
        <w:t xml:space="preserve">پیدا نطاق 3 </w:t>
      </w:r>
      <w:r>
        <w:rPr>
          <w:sz w:val="32"/>
          <w:szCs w:val="32"/>
        </w:rPr>
        <w:t>UTM</w:t>
      </w:r>
      <w:r>
        <w:rPr>
          <w:rFonts w:cs="Arial"/>
          <w:sz w:val="32"/>
          <w:szCs w:val="32"/>
          <w:rtl/>
        </w:rPr>
        <w:t xml:space="preserve"> في خط التاريخ الدولي. </w:t>
      </w:r>
      <w:r>
        <w:rPr>
          <w:sz w:val="32"/>
          <w:szCs w:val="32"/>
        </w:rPr>
        <w:t>UTM N</w:t>
      </w:r>
      <w:r>
        <w:rPr>
          <w:rFonts w:cs="Arial"/>
          <w:sz w:val="32"/>
          <w:szCs w:val="32"/>
          <w:rtl/>
        </w:rPr>
        <w:t xml:space="preserve"> هو 6 درجة شرقا. ونطاق ‏</w:t>
      </w:r>
      <w:r>
        <w:rPr>
          <w:sz w:val="32"/>
          <w:szCs w:val="32"/>
        </w:rPr>
        <w:t>UTM</w:t>
      </w:r>
      <w:r>
        <w:rPr>
          <w:rFonts w:cs="Arial"/>
          <w:sz w:val="32"/>
          <w:szCs w:val="32"/>
          <w:rtl/>
        </w:rPr>
        <w:t xml:space="preserve"> هو بالاتجاه نفسه لكنه جنوب خط الاستواء. يبدأ عند خط الطول : 180. كل نطاق ينحصر بين دائرتي عرض 80 جنوبا - 84 شمالا المركبات العمودية </w:t>
      </w:r>
      <w:r>
        <w:rPr>
          <w:rFonts w:cs="Arial"/>
          <w:b/>
          <w:bCs/>
          <w:color w:val="FF0000"/>
          <w:sz w:val="32"/>
          <w:szCs w:val="32"/>
          <w:u w:val="single"/>
          <w:rtl/>
        </w:rPr>
        <w:t>تسمى التشميل</w:t>
      </w:r>
      <w:r>
        <w:rPr>
          <w:rFonts w:cs="Arial"/>
          <w:color w:val="FF0000"/>
          <w:sz w:val="32"/>
          <w:szCs w:val="32"/>
          <w:rtl/>
        </w:rPr>
        <w:t xml:space="preserve"> </w:t>
      </w:r>
      <w:r>
        <w:rPr>
          <w:sz w:val="32"/>
          <w:szCs w:val="32"/>
        </w:rPr>
        <w:t>Northing</w:t>
      </w:r>
      <w:r>
        <w:rPr>
          <w:rFonts w:cs="Arial"/>
          <w:sz w:val="32"/>
          <w:szCs w:val="32"/>
          <w:rtl/>
        </w:rPr>
        <w:t xml:space="preserve"> ) ويقرأ بسبعة</w:t>
      </w:r>
      <w:r>
        <w:rPr>
          <w:sz w:val="32"/>
          <w:szCs w:val="32"/>
          <w:rtl/>
        </w:rPr>
        <w:t xml:space="preserve"> </w:t>
      </w:r>
      <w:r>
        <w:rPr>
          <w:rFonts w:cs="Arial"/>
          <w:sz w:val="32"/>
          <w:szCs w:val="32"/>
          <w:rtl/>
        </w:rPr>
        <w:t xml:space="preserve">ارقام المركبات الافقية، </w:t>
      </w:r>
      <w:r>
        <w:rPr>
          <w:rFonts w:cs="Arial"/>
          <w:b/>
          <w:bCs/>
          <w:color w:val="FF0000"/>
          <w:sz w:val="32"/>
          <w:szCs w:val="32"/>
          <w:rtl/>
        </w:rPr>
        <w:t>تسمى التشريق</w:t>
      </w:r>
      <w:r>
        <w:rPr>
          <w:rFonts w:cs="Arial"/>
          <w:color w:val="FF0000"/>
          <w:sz w:val="32"/>
          <w:szCs w:val="32"/>
          <w:rtl/>
        </w:rPr>
        <w:t xml:space="preserve"> </w:t>
      </w:r>
      <w:r>
        <w:rPr>
          <w:sz w:val="32"/>
          <w:szCs w:val="32"/>
        </w:rPr>
        <w:t>Easting</w:t>
      </w:r>
      <w:r>
        <w:rPr>
          <w:rFonts w:cs="Arial"/>
          <w:sz w:val="32"/>
          <w:szCs w:val="32"/>
          <w:rtl/>
        </w:rPr>
        <w:t xml:space="preserve"> ويكون بستة ارقام وتقاس</w:t>
      </w:r>
      <w:r>
        <w:rPr>
          <w:sz w:val="32"/>
          <w:szCs w:val="32"/>
          <w:rtl/>
          <w:lang w:bidi="ar-IQ"/>
        </w:rPr>
        <w:t xml:space="preserve"> </w:t>
      </w:r>
      <w:r>
        <w:rPr>
          <w:rFonts w:cs="Arial"/>
          <w:sz w:val="32"/>
          <w:szCs w:val="32"/>
          <w:rtl/>
        </w:rPr>
        <w:t>بالامتار.</w:t>
      </w:r>
    </w:p>
    <w:p w:rsidR="00B80FD9" w:rsidRDefault="00B80FD9" w:rsidP="00B80FD9">
      <w:pPr>
        <w:bidi/>
        <w:jc w:val="both"/>
        <w:rPr>
          <w:rFonts w:cs="Arial"/>
          <w:sz w:val="32"/>
          <w:szCs w:val="32"/>
          <w:rtl/>
        </w:rPr>
      </w:pPr>
    </w:p>
    <w:p w:rsidR="00B80FD9" w:rsidRDefault="00B80FD9" w:rsidP="00B80FD9">
      <w:pPr>
        <w:bidi/>
        <w:jc w:val="both"/>
        <w:rPr>
          <w:rFonts w:cs="Arial"/>
          <w:sz w:val="32"/>
          <w:szCs w:val="32"/>
          <w:rtl/>
        </w:rPr>
      </w:pPr>
    </w:p>
    <w:p w:rsidR="00B80FD9" w:rsidRDefault="00B80FD9" w:rsidP="00B80FD9">
      <w:pPr>
        <w:bidi/>
        <w:jc w:val="both"/>
        <w:rPr>
          <w:rFonts w:cs="Arial"/>
          <w:sz w:val="32"/>
          <w:szCs w:val="32"/>
          <w:rtl/>
        </w:rPr>
      </w:pPr>
    </w:p>
    <w:p w:rsidR="00B80FD9" w:rsidRDefault="00B80FD9" w:rsidP="00B80FD9">
      <w:pPr>
        <w:bidi/>
        <w:jc w:val="both"/>
        <w:rPr>
          <w:rFonts w:cs="Arial"/>
          <w:sz w:val="32"/>
          <w:szCs w:val="32"/>
          <w:rtl/>
        </w:rPr>
      </w:pPr>
    </w:p>
    <w:p w:rsidR="00B80FD9" w:rsidRDefault="00B80FD9" w:rsidP="00B80FD9">
      <w:pPr>
        <w:bidi/>
        <w:jc w:val="both"/>
        <w:rPr>
          <w:rFonts w:cs="Arial"/>
          <w:sz w:val="32"/>
          <w:szCs w:val="32"/>
          <w:rtl/>
        </w:rPr>
      </w:pPr>
    </w:p>
    <w:p w:rsidR="00B80FD9" w:rsidRDefault="00B80FD9" w:rsidP="00B80FD9">
      <w:pPr>
        <w:bidi/>
        <w:jc w:val="both"/>
        <w:rPr>
          <w:rFonts w:cs="Arial"/>
          <w:sz w:val="32"/>
          <w:szCs w:val="32"/>
          <w:rtl/>
        </w:rPr>
      </w:pPr>
    </w:p>
    <w:p w:rsidR="00B80FD9" w:rsidRDefault="00B80FD9" w:rsidP="00B80FD9">
      <w:pPr>
        <w:bidi/>
        <w:jc w:val="both"/>
        <w:rPr>
          <w:rFonts w:cs="Arial"/>
          <w:b/>
          <w:bCs/>
          <w:color w:val="FF0000"/>
          <w:sz w:val="36"/>
          <w:szCs w:val="36"/>
          <w:rtl/>
        </w:rPr>
      </w:pPr>
      <w:r>
        <w:rPr>
          <w:rFonts w:cs="Arial"/>
          <w:b/>
          <w:bCs/>
          <w:color w:val="FF0000"/>
          <w:sz w:val="36"/>
          <w:szCs w:val="36"/>
          <w:rtl/>
        </w:rPr>
        <w:t>س/ عرف مسقط مركيتور؟ واذكر هم مميزات او فوائده وعيوبة ؟</w:t>
      </w:r>
    </w:p>
    <w:p w:rsidR="00B80FD9" w:rsidRDefault="00B80FD9" w:rsidP="00B80FD9">
      <w:pPr>
        <w:bidi/>
        <w:jc w:val="both"/>
        <w:rPr>
          <w:sz w:val="32"/>
          <w:szCs w:val="32"/>
          <w:rtl/>
          <w:lang w:bidi="ar-IQ"/>
        </w:rPr>
      </w:pPr>
      <w:r>
        <w:rPr>
          <w:rFonts w:cs="Arial"/>
          <w:sz w:val="32"/>
          <w:szCs w:val="32"/>
          <w:rtl/>
        </w:rPr>
        <w:t xml:space="preserve">1- وهو مسقط متوافق وبالتالي الأخطاء الاتحاد ضفيلة ضمن نطاق </w:t>
      </w:r>
      <w:r>
        <w:rPr>
          <w:sz w:val="32"/>
          <w:szCs w:val="32"/>
        </w:rPr>
        <w:t>UTM</w:t>
      </w:r>
      <w:r>
        <w:rPr>
          <w:rFonts w:cs="Arial"/>
          <w:sz w:val="32"/>
          <w:szCs w:val="32"/>
          <w:rtl/>
        </w:rPr>
        <w:t>‏</w:t>
      </w:r>
      <w:r>
        <w:rPr>
          <w:sz w:val="32"/>
          <w:szCs w:val="32"/>
          <w:rtl/>
        </w:rPr>
        <w:t xml:space="preserve"> محدد</w:t>
      </w:r>
    </w:p>
    <w:p w:rsidR="00B80FD9" w:rsidRDefault="00B80FD9" w:rsidP="00B80FD9">
      <w:pPr>
        <w:bidi/>
        <w:jc w:val="both"/>
        <w:rPr>
          <w:sz w:val="32"/>
          <w:szCs w:val="32"/>
        </w:rPr>
      </w:pPr>
      <w:r>
        <w:rPr>
          <w:rFonts w:cs="Arial"/>
          <w:sz w:val="32"/>
          <w:szCs w:val="32"/>
          <w:rtl/>
        </w:rPr>
        <w:t xml:space="preserve">2- وله الاستمرارية على مناطق كبيرة إلى جانب وجود عدد ضئيل من الانطقة. وفي حالة الهند أنها تنطوي فقط 6 انطقة </w:t>
      </w:r>
      <w:r>
        <w:rPr>
          <w:sz w:val="32"/>
          <w:szCs w:val="32"/>
        </w:rPr>
        <w:t>UTM</w:t>
      </w:r>
      <w:r>
        <w:rPr>
          <w:rFonts w:cs="Arial"/>
          <w:sz w:val="32"/>
          <w:szCs w:val="32"/>
          <w:rtl/>
        </w:rPr>
        <w:t>‏</w:t>
      </w:r>
    </w:p>
    <w:p w:rsidR="00B80FD9" w:rsidRDefault="00B80FD9" w:rsidP="00B80FD9">
      <w:pPr>
        <w:bidi/>
        <w:jc w:val="both"/>
        <w:rPr>
          <w:rFonts w:cs="Arial"/>
          <w:sz w:val="32"/>
          <w:szCs w:val="32"/>
        </w:rPr>
      </w:pPr>
      <w:r>
        <w:rPr>
          <w:rFonts w:cs="Arial"/>
          <w:sz w:val="32"/>
          <w:szCs w:val="32"/>
          <w:rtl/>
        </w:rPr>
        <w:t>3- الأخطاء الناجمة عن المقياس لا يتجاوز حد السماحية أي بمقدار  2500/1</w:t>
      </w:r>
    </w:p>
    <w:p w:rsidR="00B80FD9" w:rsidRDefault="00B80FD9" w:rsidP="00B80FD9">
      <w:pPr>
        <w:bidi/>
        <w:jc w:val="both"/>
        <w:rPr>
          <w:sz w:val="32"/>
          <w:szCs w:val="32"/>
          <w:rtl/>
          <w:lang w:bidi="ar-IQ"/>
        </w:rPr>
      </w:pPr>
      <w:r>
        <w:rPr>
          <w:rFonts w:cs="Arial"/>
          <w:sz w:val="32"/>
          <w:szCs w:val="32"/>
          <w:rtl/>
        </w:rPr>
        <w:t>4-  الاستاد الفريد الممكن في نظام الإحداثيات المستوية لجميع الانطقة.</w:t>
      </w:r>
    </w:p>
    <w:p w:rsidR="00B80FD9" w:rsidRDefault="00B80FD9" w:rsidP="00B80FD9">
      <w:pPr>
        <w:bidi/>
        <w:jc w:val="both"/>
        <w:rPr>
          <w:rFonts w:cs="Arial"/>
          <w:sz w:val="32"/>
          <w:szCs w:val="32"/>
          <w:rtl/>
        </w:rPr>
      </w:pPr>
      <w:r>
        <w:rPr>
          <w:rFonts w:cs="Arial"/>
          <w:sz w:val="32"/>
          <w:szCs w:val="32"/>
          <w:rtl/>
          <w:lang w:bidi="ar-IQ"/>
        </w:rPr>
        <w:t xml:space="preserve">5- </w:t>
      </w:r>
      <w:r>
        <w:rPr>
          <w:rFonts w:cs="Arial"/>
          <w:sz w:val="32"/>
          <w:szCs w:val="32"/>
          <w:rtl/>
        </w:rPr>
        <w:t xml:space="preserve"> معادلات التحويل من نطاق إلى أخرى هي موحدة في جميع أنحاء النظام (على) افتراض الاشارة الى نظام اهليلجي واحد وهذا يساعد على برمجة سهلة للكمبيوتر بلغي الحاجة للجداول المساعدة على أساس الحسابات البدوية. </w:t>
      </w:r>
    </w:p>
    <w:p w:rsidR="00B80FD9" w:rsidRDefault="00B80FD9" w:rsidP="00B80FD9">
      <w:pPr>
        <w:bidi/>
        <w:jc w:val="both"/>
        <w:rPr>
          <w:sz w:val="32"/>
          <w:szCs w:val="32"/>
          <w:rtl/>
        </w:rPr>
      </w:pPr>
      <w:r>
        <w:rPr>
          <w:rFonts w:cs="Arial"/>
          <w:sz w:val="32"/>
          <w:szCs w:val="32"/>
          <w:rtl/>
        </w:rPr>
        <w:t>6-  التقارب في خطوط الطول لا تتجاوز خمس درجات.</w:t>
      </w:r>
    </w:p>
    <w:p w:rsidR="00B80FD9" w:rsidRDefault="00B80FD9" w:rsidP="00B80FD9">
      <w:pPr>
        <w:bidi/>
        <w:jc w:val="both"/>
        <w:rPr>
          <w:b/>
          <w:bCs/>
          <w:color w:val="FF0000"/>
          <w:sz w:val="36"/>
          <w:szCs w:val="36"/>
        </w:rPr>
      </w:pPr>
      <w:r>
        <w:rPr>
          <w:b/>
          <w:bCs/>
          <w:color w:val="FF0000"/>
          <w:sz w:val="36"/>
          <w:szCs w:val="36"/>
          <w:rtl/>
        </w:rPr>
        <w:t xml:space="preserve">اما عيوبه </w:t>
      </w:r>
    </w:p>
    <w:p w:rsidR="00B80FD9" w:rsidRDefault="00B80FD9" w:rsidP="00B80FD9">
      <w:pPr>
        <w:bidi/>
        <w:jc w:val="both"/>
        <w:rPr>
          <w:sz w:val="32"/>
          <w:szCs w:val="32"/>
        </w:rPr>
      </w:pPr>
      <w:r>
        <w:rPr>
          <w:rFonts w:cs="Arial"/>
          <w:sz w:val="32"/>
          <w:szCs w:val="32"/>
          <w:rtl/>
        </w:rPr>
        <w:lastRenderedPageBreak/>
        <w:t>العيب الأساسي في هذا المسقط هو ان مقدار التشوه في مقابس المسقط يهـ إلى 4 / 10000 وهذا هو السبب الرئيس لاختيار نطاق لكل 6 درجات طول في هذا المسقط .</w:t>
      </w:r>
    </w:p>
    <w:p w:rsidR="00B80FD9" w:rsidRDefault="00B80FD9" w:rsidP="00B80FD9">
      <w:pPr>
        <w:bidi/>
        <w:jc w:val="both"/>
        <w:rPr>
          <w:sz w:val="32"/>
          <w:szCs w:val="32"/>
        </w:rPr>
      </w:pPr>
    </w:p>
    <w:p w:rsidR="00B80FD9" w:rsidRDefault="00B80FD9" w:rsidP="00B80FD9">
      <w:pPr>
        <w:bidi/>
        <w:jc w:val="both"/>
        <w:rPr>
          <w:b/>
          <w:bCs/>
          <w:color w:val="FF0000"/>
          <w:sz w:val="36"/>
          <w:szCs w:val="36"/>
          <w:rtl/>
          <w:lang w:bidi="ar-IQ"/>
        </w:rPr>
      </w:pPr>
      <w:r>
        <w:rPr>
          <w:rFonts w:cs="Arial"/>
          <w:b/>
          <w:bCs/>
          <w:color w:val="FF0000"/>
          <w:sz w:val="36"/>
          <w:szCs w:val="36"/>
          <w:rtl/>
        </w:rPr>
        <w:t xml:space="preserve">التصحيح أو التحويل الهندسي </w:t>
      </w:r>
      <w:r>
        <w:rPr>
          <w:b/>
          <w:bCs/>
          <w:color w:val="FF0000"/>
          <w:sz w:val="36"/>
          <w:szCs w:val="36"/>
        </w:rPr>
        <w:t>Geometric transformation</w:t>
      </w:r>
      <w:r>
        <w:rPr>
          <w:rFonts w:cs="Arial"/>
          <w:b/>
          <w:bCs/>
          <w:color w:val="FF0000"/>
          <w:sz w:val="36"/>
          <w:szCs w:val="36"/>
          <w:rtl/>
        </w:rPr>
        <w:t>‏</w:t>
      </w:r>
    </w:p>
    <w:p w:rsidR="00B80FD9" w:rsidRDefault="00B80FD9" w:rsidP="00B80FD9">
      <w:pPr>
        <w:bidi/>
        <w:jc w:val="both"/>
        <w:rPr>
          <w:rFonts w:cs="Arial"/>
          <w:sz w:val="32"/>
          <w:szCs w:val="32"/>
          <w:rtl/>
        </w:rPr>
      </w:pPr>
      <w:r>
        <w:rPr>
          <w:rFonts w:cs="Arial"/>
          <w:sz w:val="32"/>
          <w:szCs w:val="32"/>
          <w:rtl/>
        </w:rPr>
        <w:t xml:space="preserve">عند ادخال خريطة معينة إلى الحاسبة باستخدام جهاز المرقم أو الماسح الضوئي فانها تحتاج إلى تعديل واجراء تصحيح هندسي لنظام الاحداثيات، اذ انها في البداية تدخل باحداثيات لوحة المرقم ( الانجاب) او عدد النقاط ضمن الانج المربع في حالة. الخريطة المصورة بجهاز الماسح الضوئي او الكامرة الرقمية عادة هذه الخريطة . بشكلها الأولي غير ملائمة للاستخدام ببرامج نظم المعلومات الجغرافية لجعلها . ملائمة للاستخدام يجب تحويلها الى خريطة رقمية معرفة بنظام احداثيات مناسب هذه العملية تسمى بالتحويل او التعديل الهندسي ) بهذه الحالة يتم تحويل احداثيات الخريطة الأولية الى احداثيات مسقط معين وعادة يستخدم </w:t>
      </w:r>
      <w:r>
        <w:rPr>
          <w:sz w:val="32"/>
          <w:szCs w:val="32"/>
        </w:rPr>
        <w:t>TM-WGS84</w:t>
      </w:r>
      <w:r>
        <w:rPr>
          <w:rFonts w:cs="Arial"/>
          <w:sz w:val="32"/>
          <w:szCs w:val="32"/>
          <w:rtl/>
        </w:rPr>
        <w:t xml:space="preserve"> لكي )تتطابق الخريطة المدخلة مع بقية الخرائط في قاعدة البيانات الجغرافية. </w:t>
      </w:r>
    </w:p>
    <w:p w:rsidR="00B80FD9" w:rsidRDefault="00B80FD9" w:rsidP="00B80FD9">
      <w:pPr>
        <w:bidi/>
        <w:jc w:val="both"/>
        <w:rPr>
          <w:sz w:val="32"/>
          <w:szCs w:val="32"/>
          <w:rtl/>
        </w:rPr>
      </w:pPr>
      <w:r>
        <w:rPr>
          <w:rFonts w:cs="Arial"/>
          <w:b/>
          <w:bCs/>
          <w:color w:val="FF0000"/>
          <w:sz w:val="32"/>
          <w:szCs w:val="32"/>
          <w:u w:val="single"/>
          <w:rtl/>
        </w:rPr>
        <w:t>*التصحيح أو التحويل الهندسي</w:t>
      </w:r>
      <w:r>
        <w:rPr>
          <w:rFonts w:cs="Arial"/>
          <w:color w:val="FF0000"/>
          <w:sz w:val="32"/>
          <w:szCs w:val="32"/>
          <w:rtl/>
        </w:rPr>
        <w:t xml:space="preserve"> </w:t>
      </w:r>
      <w:r>
        <w:rPr>
          <w:rFonts w:cs="Arial"/>
          <w:sz w:val="32"/>
          <w:szCs w:val="32"/>
          <w:rtl/>
        </w:rPr>
        <w:t>هو عملية استخدام مجموعة نقاط ضبط ارضي ‏.</w:t>
      </w:r>
      <w:r>
        <w:rPr>
          <w:sz w:val="32"/>
          <w:szCs w:val="32"/>
        </w:rPr>
        <w:t>control points</w:t>
      </w:r>
      <w:r>
        <w:rPr>
          <w:rFonts w:cs="Arial"/>
          <w:sz w:val="32"/>
          <w:szCs w:val="32"/>
          <w:rtl/>
        </w:rPr>
        <w:t xml:space="preserve"> ومجموعة معادلات رياضية لتحويل الشكل الهندسي من نظام احداثيات شاشة الحاسبة او نظام احداثيات محدد الى نظام احداثيات يتم اعتماده لبناء قاعدة المعلومات الجغرافية . أي لغرض تعديل وتسجيل الخريطة الرقمية او الصور الفضائية او الصور الجوية وفق نظام احداثيات ومسقط ملائم ، وهذه عملية شائعة في</w:t>
      </w:r>
      <w:r>
        <w:rPr>
          <w:sz w:val="32"/>
          <w:szCs w:val="32"/>
          <w:rtl/>
          <w:lang w:bidi="ar-IQ"/>
        </w:rPr>
        <w:t xml:space="preserve"> </w:t>
      </w:r>
      <w:r>
        <w:rPr>
          <w:rFonts w:cs="Arial"/>
          <w:sz w:val="32"/>
          <w:szCs w:val="32"/>
          <w:rtl/>
        </w:rPr>
        <w:t>نظم المعلومات الجغرافية.</w:t>
      </w:r>
    </w:p>
    <w:p w:rsidR="00B80FD9" w:rsidRDefault="00B80FD9" w:rsidP="00B80FD9">
      <w:pPr>
        <w:bidi/>
        <w:jc w:val="both"/>
        <w:rPr>
          <w:sz w:val="32"/>
          <w:szCs w:val="32"/>
        </w:rPr>
      </w:pPr>
    </w:p>
    <w:p w:rsidR="00B80FD9" w:rsidRDefault="00B80FD9" w:rsidP="00B80FD9">
      <w:pPr>
        <w:bidi/>
        <w:jc w:val="both"/>
        <w:rPr>
          <w:rFonts w:cs="Arial"/>
          <w:b/>
          <w:bCs/>
          <w:color w:val="FF0000"/>
          <w:sz w:val="32"/>
          <w:szCs w:val="32"/>
        </w:rPr>
      </w:pPr>
      <w:r>
        <w:rPr>
          <w:rFonts w:cs="Arial"/>
          <w:b/>
          <w:bCs/>
          <w:color w:val="FF0000"/>
          <w:sz w:val="32"/>
          <w:szCs w:val="32"/>
          <w:rtl/>
        </w:rPr>
        <w:t xml:space="preserve">تحويل خريطة الى خريطة أو صورة الى خريطة </w:t>
      </w:r>
    </w:p>
    <w:p w:rsidR="00B80FD9" w:rsidRDefault="00B80FD9" w:rsidP="00B80FD9">
      <w:pPr>
        <w:bidi/>
        <w:jc w:val="both"/>
        <w:rPr>
          <w:rFonts w:cs="Arial"/>
          <w:sz w:val="32"/>
          <w:szCs w:val="32"/>
          <w:rtl/>
        </w:rPr>
      </w:pPr>
      <w:r>
        <w:rPr>
          <w:rFonts w:cs="Arial"/>
          <w:sz w:val="32"/>
          <w:szCs w:val="32"/>
          <w:rtl/>
        </w:rPr>
        <w:t xml:space="preserve">وفيها يتم تحويل الخريطة من احداثيات الخريطة بجهاز المرقم أو الماسح الضوني إلى احداثيات مسقط مثل </w:t>
      </w:r>
      <w:r>
        <w:rPr>
          <w:sz w:val="32"/>
          <w:szCs w:val="32"/>
        </w:rPr>
        <w:t>UTM-WGS</w:t>
      </w:r>
      <w:r>
        <w:rPr>
          <w:rFonts w:cs="Arial"/>
          <w:sz w:val="32"/>
          <w:szCs w:val="32"/>
          <w:rtl/>
        </w:rPr>
        <w:t xml:space="preserve"> و أي مسقط آخر، او تحويل فيم الخطوط والاعدة للصور الفضائية الى احداثيات مسقطية وتسمى العملية ايضا بالاسناد الارضي ) </w:t>
      </w:r>
      <w:r>
        <w:rPr>
          <w:sz w:val="32"/>
          <w:szCs w:val="32"/>
        </w:rPr>
        <w:t>Georeferencing</w:t>
      </w:r>
      <w:r>
        <w:rPr>
          <w:rFonts w:cs="Arial"/>
          <w:sz w:val="32"/>
          <w:szCs w:val="32"/>
          <w:rtl/>
        </w:rPr>
        <w:t xml:space="preserve"> وفي كل الاحوال تستخدم مجموعة معادلات رياضية لبناء الموديل الرياضي للتحويل من مسقط اخر اعتمادا على</w:t>
      </w:r>
      <w:r>
        <w:rPr>
          <w:sz w:val="32"/>
          <w:szCs w:val="32"/>
          <w:rtl/>
          <w:lang w:bidi="ar-IQ"/>
        </w:rPr>
        <w:t xml:space="preserve"> مجمو</w:t>
      </w:r>
      <w:r>
        <w:rPr>
          <w:rFonts w:cs="Arial"/>
          <w:sz w:val="32"/>
          <w:szCs w:val="32"/>
          <w:rtl/>
        </w:rPr>
        <w:t>عة نقاط ضبط ارضي.</w:t>
      </w:r>
    </w:p>
    <w:p w:rsidR="00B80FD9" w:rsidRDefault="00B80FD9" w:rsidP="00B80FD9">
      <w:pPr>
        <w:bidi/>
        <w:jc w:val="both"/>
        <w:rPr>
          <w:rFonts w:cs="Arial"/>
          <w:sz w:val="32"/>
          <w:szCs w:val="32"/>
          <w:rtl/>
        </w:rPr>
      </w:pPr>
      <w:r>
        <w:rPr>
          <w:rFonts w:cs="Arial"/>
          <w:sz w:val="32"/>
          <w:szCs w:val="32"/>
          <w:rtl/>
        </w:rPr>
        <w:t xml:space="preserve"> اثناء اختيار نقاط الضبط الارضي على كل من </w:t>
      </w:r>
      <w:r>
        <w:rPr>
          <w:rFonts w:cs="Arial"/>
          <w:color w:val="FF0000"/>
          <w:sz w:val="32"/>
          <w:szCs w:val="32"/>
          <w:rtl/>
        </w:rPr>
        <w:t xml:space="preserve">الخريطة الاصلية </w:t>
      </w:r>
      <w:r>
        <w:rPr>
          <w:sz w:val="32"/>
          <w:szCs w:val="32"/>
        </w:rPr>
        <w:t>Source point</w:t>
      </w:r>
      <w:r>
        <w:rPr>
          <w:rFonts w:cs="Arial"/>
          <w:sz w:val="32"/>
          <w:szCs w:val="32"/>
          <w:rtl/>
        </w:rPr>
        <w:t xml:space="preserve">‏ والخريطة التي يتم التصحيح عليها </w:t>
      </w:r>
      <w:r>
        <w:rPr>
          <w:sz w:val="32"/>
          <w:szCs w:val="32"/>
        </w:rPr>
        <w:t>destination point</w:t>
      </w:r>
      <w:r>
        <w:rPr>
          <w:rFonts w:cs="Arial"/>
          <w:sz w:val="32"/>
          <w:szCs w:val="32"/>
          <w:rtl/>
        </w:rPr>
        <w:t xml:space="preserve"> الله يحصل خطا في الها تحديد مواقعها والخطأ يكون مقبولا ضمن حدود معينة تحدد بقيمة تسمى بالجذر التربيعي </w:t>
      </w:r>
      <w:r>
        <w:rPr>
          <w:rFonts w:cs="Arial"/>
          <w:color w:val="FF0000"/>
          <w:sz w:val="32"/>
          <w:szCs w:val="32"/>
          <w:rtl/>
        </w:rPr>
        <w:t xml:space="preserve">المعدل الخطاء </w:t>
      </w:r>
      <w:r>
        <w:rPr>
          <w:sz w:val="32"/>
          <w:szCs w:val="32"/>
        </w:rPr>
        <w:t>root mean square (RMS) error</w:t>
      </w:r>
      <w:r>
        <w:rPr>
          <w:rFonts w:cs="Arial"/>
          <w:sz w:val="32"/>
          <w:szCs w:val="32"/>
          <w:rtl/>
        </w:rPr>
        <w:t xml:space="preserve"> وهو يحدد</w:t>
      </w:r>
      <w:r>
        <w:rPr>
          <w:sz w:val="32"/>
          <w:szCs w:val="32"/>
          <w:rtl/>
        </w:rPr>
        <w:t xml:space="preserve"> </w:t>
      </w:r>
      <w:r>
        <w:rPr>
          <w:rFonts w:cs="Arial"/>
          <w:sz w:val="32"/>
          <w:szCs w:val="32"/>
          <w:rtl/>
        </w:rPr>
        <w:t>نوعية وكفاءة عملية التحويل الهندسي اذ انه يقيس مقدار الزحف في الموقع بين الموقع الحقيقي والمخمن لنقاط الضبط الارضي.</w:t>
      </w:r>
    </w:p>
    <w:p w:rsidR="00B80FD9" w:rsidRDefault="00B80FD9" w:rsidP="00B80FD9">
      <w:pPr>
        <w:bidi/>
        <w:jc w:val="both"/>
        <w:rPr>
          <w:rFonts w:cs="Arial"/>
          <w:sz w:val="32"/>
          <w:szCs w:val="32"/>
          <w:rtl/>
        </w:rPr>
      </w:pPr>
    </w:p>
    <w:p w:rsidR="00B80FD9" w:rsidRDefault="00B80FD9" w:rsidP="00B80FD9">
      <w:pPr>
        <w:bidi/>
        <w:jc w:val="both"/>
        <w:rPr>
          <w:sz w:val="32"/>
          <w:szCs w:val="32"/>
          <w:rtl/>
        </w:rPr>
      </w:pPr>
    </w:p>
    <w:p w:rsidR="00B80FD9" w:rsidRDefault="00B80FD9" w:rsidP="00B80FD9">
      <w:pPr>
        <w:bidi/>
        <w:jc w:val="both"/>
        <w:rPr>
          <w:b/>
          <w:bCs/>
          <w:color w:val="FF0000"/>
          <w:sz w:val="36"/>
          <w:szCs w:val="36"/>
        </w:rPr>
      </w:pPr>
      <w:r>
        <w:rPr>
          <w:rFonts w:cs="Arial"/>
          <w:b/>
          <w:bCs/>
          <w:color w:val="FF0000"/>
          <w:sz w:val="36"/>
          <w:szCs w:val="36"/>
          <w:rtl/>
        </w:rPr>
        <w:t>طرق التحويل الهندسي</w:t>
      </w:r>
    </w:p>
    <w:p w:rsidR="00B80FD9" w:rsidRDefault="00B80FD9" w:rsidP="00B80FD9">
      <w:pPr>
        <w:bidi/>
        <w:jc w:val="both"/>
        <w:rPr>
          <w:rFonts w:cs="Arial"/>
          <w:sz w:val="32"/>
          <w:szCs w:val="32"/>
        </w:rPr>
      </w:pPr>
      <w:r>
        <w:rPr>
          <w:rFonts w:cs="Arial"/>
          <w:sz w:val="32"/>
          <w:szCs w:val="32"/>
          <w:rtl/>
        </w:rPr>
        <w:t>توجد طرق عدة للتحويل من نظام احداثيات الى آخر وكل طريقة تتميز بمقدار حفاظها على الخصائص الهندسة للخريطة وذلك بتغير الموقع والاتجاه وتغير منتظم للمقياس</w:t>
      </w:r>
      <w:r>
        <w:rPr>
          <w:sz w:val="32"/>
          <w:szCs w:val="32"/>
          <w:rtl/>
        </w:rPr>
        <w:t xml:space="preserve"> </w:t>
      </w:r>
      <w:r>
        <w:rPr>
          <w:rFonts w:cs="Arial"/>
          <w:sz w:val="32"/>
          <w:szCs w:val="32"/>
          <w:rtl/>
        </w:rPr>
        <w:t>والى تغير في الشكل والحجم وهذه الانواع هي:</w:t>
      </w:r>
    </w:p>
    <w:p w:rsidR="00B80FD9" w:rsidRDefault="00B80FD9" w:rsidP="00B80FD9">
      <w:pPr>
        <w:bidi/>
        <w:jc w:val="both"/>
        <w:rPr>
          <w:rFonts w:asciiTheme="majorBidi" w:hAnsiTheme="majorBidi" w:cstheme="majorBidi"/>
          <w:b/>
          <w:bCs/>
          <w:sz w:val="36"/>
          <w:szCs w:val="36"/>
          <w:rtl/>
          <w:lang w:bidi="ar-IQ"/>
        </w:rPr>
      </w:pPr>
      <w:r>
        <w:rPr>
          <w:rFonts w:asciiTheme="majorBidi" w:hAnsiTheme="majorBidi" w:cstheme="majorBidi"/>
          <w:b/>
          <w:bCs/>
          <w:color w:val="0070C0"/>
          <w:sz w:val="36"/>
          <w:szCs w:val="36"/>
          <w:rtl/>
        </w:rPr>
        <w:t>س/  عدد طرق التحويل الهندسي</w:t>
      </w:r>
    </w:p>
    <w:p w:rsidR="00B80FD9" w:rsidRDefault="00B80FD9" w:rsidP="00B80FD9">
      <w:pPr>
        <w:bidi/>
        <w:jc w:val="both"/>
        <w:rPr>
          <w:sz w:val="32"/>
          <w:szCs w:val="32"/>
          <w:rtl/>
        </w:rPr>
      </w:pPr>
      <w:r>
        <w:rPr>
          <w:rFonts w:cs="Arial"/>
          <w:b/>
          <w:bCs/>
          <w:color w:val="FF0000"/>
          <w:sz w:val="32"/>
          <w:szCs w:val="32"/>
          <w:u w:val="single"/>
          <w:rtl/>
        </w:rPr>
        <w:t xml:space="preserve">أ- تحويل المساحة المتساوية </w:t>
      </w:r>
      <w:r>
        <w:rPr>
          <w:b/>
          <w:bCs/>
          <w:color w:val="FF0000"/>
          <w:sz w:val="32"/>
          <w:szCs w:val="32"/>
          <w:u w:val="single"/>
        </w:rPr>
        <w:t xml:space="preserve"> equiarea</w:t>
      </w:r>
      <w:r>
        <w:rPr>
          <w:b/>
          <w:bCs/>
          <w:color w:val="FF0000"/>
          <w:sz w:val="32"/>
          <w:szCs w:val="32"/>
          <w:u w:val="single"/>
          <w:rtl/>
        </w:rPr>
        <w:t>:</w:t>
      </w:r>
      <w:r>
        <w:rPr>
          <w:color w:val="FF0000"/>
          <w:sz w:val="32"/>
          <w:szCs w:val="32"/>
          <w:rtl/>
        </w:rPr>
        <w:t xml:space="preserve"> </w:t>
      </w:r>
      <w:r>
        <w:rPr>
          <w:rFonts w:cs="Arial"/>
          <w:sz w:val="32"/>
          <w:szCs w:val="32"/>
          <w:rtl/>
        </w:rPr>
        <w:t>و هذا يسمح بتدوير الشكل</w:t>
      </w:r>
      <w:r>
        <w:rPr>
          <w:sz w:val="32"/>
          <w:szCs w:val="32"/>
          <w:rtl/>
          <w:lang w:bidi="ar-IQ"/>
        </w:rPr>
        <w:t xml:space="preserve"> </w:t>
      </w:r>
      <w:r>
        <w:rPr>
          <w:rFonts w:cs="Arial"/>
          <w:sz w:val="32"/>
          <w:szCs w:val="32"/>
          <w:rtl/>
        </w:rPr>
        <w:t>المستطيل مع الحفاظ على الشكل والحجم .</w:t>
      </w:r>
    </w:p>
    <w:p w:rsidR="00B80FD9" w:rsidRDefault="00B80FD9" w:rsidP="00B80FD9">
      <w:pPr>
        <w:bidi/>
        <w:jc w:val="both"/>
        <w:rPr>
          <w:sz w:val="32"/>
          <w:szCs w:val="32"/>
        </w:rPr>
      </w:pPr>
      <w:r>
        <w:rPr>
          <w:rFonts w:cs="Arial"/>
          <w:b/>
          <w:bCs/>
          <w:color w:val="FF0000"/>
          <w:sz w:val="32"/>
          <w:szCs w:val="32"/>
          <w:u w:val="single"/>
          <w:rtl/>
        </w:rPr>
        <w:t xml:space="preserve">ب - التحويل المتشابه </w:t>
      </w:r>
      <w:r>
        <w:rPr>
          <w:rFonts w:cs="Arial"/>
          <w:b/>
          <w:bCs/>
          <w:sz w:val="32"/>
          <w:szCs w:val="32"/>
          <w:u w:val="single"/>
          <w:rtl/>
        </w:rPr>
        <w:t>.</w:t>
      </w:r>
      <w:r>
        <w:rPr>
          <w:b/>
          <w:bCs/>
          <w:sz w:val="32"/>
          <w:szCs w:val="32"/>
          <w:u w:val="single"/>
        </w:rPr>
        <w:t>similarity T</w:t>
      </w:r>
      <w:r>
        <w:rPr>
          <w:rFonts w:cs="Arial"/>
          <w:sz w:val="32"/>
          <w:szCs w:val="32"/>
          <w:rtl/>
        </w:rPr>
        <w:t>‏ يسمح بالتدوير للشكل المستطيل مع الحفاظ</w:t>
      </w:r>
      <w:r>
        <w:rPr>
          <w:sz w:val="32"/>
          <w:szCs w:val="32"/>
          <w:rtl/>
          <w:lang w:bidi="ar-IQ"/>
        </w:rPr>
        <w:t xml:space="preserve"> </w:t>
      </w:r>
      <w:r>
        <w:rPr>
          <w:rFonts w:cs="Arial"/>
          <w:sz w:val="32"/>
          <w:szCs w:val="32"/>
          <w:rtl/>
        </w:rPr>
        <w:t>على الشكل دون الحجم.</w:t>
      </w:r>
    </w:p>
    <w:p w:rsidR="00B80FD9" w:rsidRDefault="00B80FD9" w:rsidP="00B80FD9">
      <w:pPr>
        <w:bidi/>
        <w:jc w:val="both"/>
        <w:rPr>
          <w:color w:val="FF0000"/>
          <w:sz w:val="32"/>
          <w:szCs w:val="32"/>
          <w:rtl/>
          <w:lang w:bidi="ar-IQ"/>
        </w:rPr>
      </w:pPr>
      <w:r>
        <w:rPr>
          <w:color w:val="FF0000"/>
          <w:sz w:val="32"/>
          <w:szCs w:val="32"/>
          <w:rtl/>
        </w:rPr>
        <w:t xml:space="preserve">ج- </w:t>
      </w:r>
      <w:r>
        <w:rPr>
          <w:color w:val="FF0000"/>
          <w:sz w:val="32"/>
          <w:szCs w:val="32"/>
        </w:rPr>
        <w:t>Affine t</w:t>
      </w:r>
      <w:r>
        <w:rPr>
          <w:color w:val="FF0000"/>
          <w:sz w:val="32"/>
          <w:szCs w:val="32"/>
          <w:rtl/>
          <w:lang w:bidi="ar-IQ"/>
        </w:rPr>
        <w:t xml:space="preserve"> </w:t>
      </w:r>
      <w:r>
        <w:rPr>
          <w:rFonts w:cs="Arial"/>
          <w:color w:val="FF0000"/>
          <w:sz w:val="32"/>
          <w:szCs w:val="32"/>
          <w:rtl/>
        </w:rPr>
        <w:t>يسمح بالتشويه الزاري للمستطيل مع الحفاظ على توازي</w:t>
      </w:r>
      <w:r>
        <w:rPr>
          <w:color w:val="FF0000"/>
          <w:sz w:val="32"/>
          <w:szCs w:val="32"/>
          <w:rtl/>
          <w:lang w:bidi="ar-IQ"/>
        </w:rPr>
        <w:t xml:space="preserve"> الاضلاع .</w:t>
      </w:r>
    </w:p>
    <w:p w:rsidR="00B80FD9" w:rsidRDefault="00B80FD9" w:rsidP="00B80FD9">
      <w:pPr>
        <w:bidi/>
        <w:jc w:val="both"/>
        <w:rPr>
          <w:rFonts w:cs="Arial"/>
          <w:sz w:val="32"/>
          <w:szCs w:val="32"/>
          <w:rtl/>
        </w:rPr>
      </w:pPr>
      <w:r>
        <w:rPr>
          <w:b/>
          <w:bCs/>
          <w:color w:val="FF0000"/>
          <w:sz w:val="32"/>
          <w:szCs w:val="32"/>
          <w:u w:val="single"/>
          <w:rtl/>
        </w:rPr>
        <w:t xml:space="preserve">د- </w:t>
      </w:r>
      <w:r>
        <w:rPr>
          <w:rFonts w:cs="Arial"/>
          <w:b/>
          <w:bCs/>
          <w:color w:val="FF0000"/>
          <w:sz w:val="32"/>
          <w:szCs w:val="32"/>
          <w:u w:val="single"/>
          <w:rtl/>
        </w:rPr>
        <w:t>التحويل الاسقاطي</w:t>
      </w:r>
      <w:r>
        <w:rPr>
          <w:rFonts w:cs="Arial"/>
          <w:b/>
          <w:bCs/>
          <w:color w:val="FF0000"/>
          <w:sz w:val="32"/>
          <w:szCs w:val="32"/>
          <w:u w:val="single"/>
        </w:rPr>
        <w:t xml:space="preserve">t </w:t>
      </w:r>
      <w:r>
        <w:rPr>
          <w:rFonts w:cs="Arial"/>
          <w:b/>
          <w:bCs/>
          <w:color w:val="FF0000"/>
          <w:sz w:val="32"/>
          <w:szCs w:val="32"/>
          <w:u w:val="single"/>
          <w:rtl/>
        </w:rPr>
        <w:t xml:space="preserve"> </w:t>
      </w:r>
      <w:r>
        <w:rPr>
          <w:rFonts w:cs="Arial"/>
          <w:b/>
          <w:bCs/>
          <w:color w:val="FF0000"/>
          <w:sz w:val="32"/>
          <w:szCs w:val="32"/>
          <w:u w:val="single"/>
        </w:rPr>
        <w:t xml:space="preserve"> </w:t>
      </w:r>
      <w:r>
        <w:rPr>
          <w:b/>
          <w:bCs/>
          <w:color w:val="FF0000"/>
          <w:sz w:val="32"/>
          <w:szCs w:val="32"/>
          <w:u w:val="single"/>
        </w:rPr>
        <w:t>projective</w:t>
      </w:r>
      <w:r>
        <w:rPr>
          <w:b/>
          <w:bCs/>
          <w:color w:val="FF0000"/>
          <w:sz w:val="32"/>
          <w:szCs w:val="32"/>
          <w:u w:val="single"/>
          <w:rtl/>
        </w:rPr>
        <w:t>:</w:t>
      </w:r>
      <w:r>
        <w:rPr>
          <w:rFonts w:cs="Arial"/>
          <w:sz w:val="32"/>
          <w:szCs w:val="32"/>
          <w:rtl/>
        </w:rPr>
        <w:t xml:space="preserve"> يسمح بال</w:t>
      </w:r>
      <w:r>
        <w:rPr>
          <w:rFonts w:cs="Arial"/>
          <w:sz w:val="32"/>
          <w:szCs w:val="32"/>
          <w:rtl/>
          <w:lang w:bidi="ar-IQ"/>
        </w:rPr>
        <w:t>ت</w:t>
      </w:r>
      <w:r>
        <w:rPr>
          <w:rFonts w:cs="Arial"/>
          <w:sz w:val="32"/>
          <w:szCs w:val="32"/>
          <w:rtl/>
        </w:rPr>
        <w:t>شويه الزاوي والطولي للشكل</w:t>
      </w:r>
      <w:r>
        <w:rPr>
          <w:sz w:val="32"/>
          <w:szCs w:val="32"/>
          <w:rtl/>
          <w:lang w:bidi="ar-IQ"/>
        </w:rPr>
        <w:t xml:space="preserve"> </w:t>
      </w:r>
      <w:r>
        <w:rPr>
          <w:rFonts w:cs="Arial"/>
          <w:sz w:val="32"/>
          <w:szCs w:val="32"/>
          <w:rtl/>
        </w:rPr>
        <w:t>الهندسي، وبذلك يعمل على تحويل الشكل المستطيل الى شكل غير نظامي.</w:t>
      </w:r>
    </w:p>
    <w:p w:rsidR="00B80FD9" w:rsidRDefault="00B80FD9" w:rsidP="00B80FD9">
      <w:pPr>
        <w:bidi/>
        <w:jc w:val="both"/>
        <w:rPr>
          <w:sz w:val="32"/>
          <w:szCs w:val="32"/>
          <w:rtl/>
        </w:rPr>
      </w:pPr>
      <w:r>
        <w:rPr>
          <w:rFonts w:cs="Arial"/>
          <w:b/>
          <w:bCs/>
          <w:color w:val="FF0000"/>
          <w:sz w:val="32"/>
          <w:szCs w:val="32"/>
          <w:u w:val="single"/>
          <w:rtl/>
        </w:rPr>
        <w:t>هـ - التلويح المطاطي</w:t>
      </w:r>
      <w:r>
        <w:rPr>
          <w:rFonts w:cs="Arial"/>
          <w:color w:val="FF0000"/>
          <w:sz w:val="32"/>
          <w:szCs w:val="32"/>
          <w:rtl/>
        </w:rPr>
        <w:t xml:space="preserve"> </w:t>
      </w:r>
      <w:r>
        <w:rPr>
          <w:color w:val="FF0000"/>
          <w:sz w:val="32"/>
          <w:szCs w:val="32"/>
        </w:rPr>
        <w:t>Rubber sheeting</w:t>
      </w:r>
      <w:r>
        <w:rPr>
          <w:rFonts w:cs="Arial"/>
          <w:sz w:val="32"/>
          <w:szCs w:val="32"/>
          <w:rtl/>
        </w:rPr>
        <w:t>‏</w:t>
      </w:r>
      <w:r>
        <w:rPr>
          <w:sz w:val="32"/>
          <w:szCs w:val="32"/>
          <w:rtl/>
          <w:lang w:bidi="ar-IQ"/>
        </w:rPr>
        <w:t xml:space="preserve"> </w:t>
      </w:r>
      <w:r>
        <w:rPr>
          <w:rFonts w:cs="Arial"/>
          <w:sz w:val="32"/>
          <w:szCs w:val="32"/>
          <w:rtl/>
        </w:rPr>
        <w:t>: وفيه يحصل تشويه في الخريطة</w:t>
      </w:r>
      <w:r>
        <w:rPr>
          <w:sz w:val="32"/>
          <w:szCs w:val="32"/>
          <w:rtl/>
        </w:rPr>
        <w:t xml:space="preserve"> </w:t>
      </w:r>
      <w:r>
        <w:rPr>
          <w:rFonts w:cs="Arial"/>
          <w:sz w:val="32"/>
          <w:szCs w:val="32"/>
          <w:rtl/>
        </w:rPr>
        <w:t xml:space="preserve">الاصلية </w:t>
      </w:r>
      <w:r>
        <w:rPr>
          <w:sz w:val="32"/>
          <w:szCs w:val="32"/>
        </w:rPr>
        <w:t>Source</w:t>
      </w:r>
      <w:r>
        <w:rPr>
          <w:rFonts w:cs="Arial"/>
          <w:sz w:val="32"/>
          <w:szCs w:val="32"/>
          <w:rtl/>
        </w:rPr>
        <w:t xml:space="preserve"> ويعود ذلك الى التصحيح عبر المكتمل في انهاء الخريطة، لو فقدان نقاط الضبط في الخريطة الأصلية أو أسباب أخرى. اذ يعمل على تصحيح الخريطة من خلال التعديل الهندسي للاحداثيات، وفيه يتم التصحيح بين الاصل والهدف قدر المستطاع وخلال عملية التصحيح يسحب الشكل جانبا مثل اللوح المطاطي يستخدم التلويح المطاطي لزيادة الدقة بالتطابق المكاني بين الخرائط</w:t>
      </w:r>
      <w:r>
        <w:rPr>
          <w:sz w:val="32"/>
          <w:szCs w:val="32"/>
          <w:rtl/>
          <w:lang w:bidi="ar-IQ"/>
        </w:rPr>
        <w:t xml:space="preserve"> </w:t>
      </w:r>
      <w:r>
        <w:rPr>
          <w:rFonts w:cs="Arial"/>
          <w:sz w:val="32"/>
          <w:szCs w:val="32"/>
          <w:rtl/>
        </w:rPr>
        <w:t>الموضوعية المختلفة وذلك لتقليل نسبة الخطأ في التطابق المكاني.</w:t>
      </w:r>
    </w:p>
    <w:p w:rsidR="00B80FD9" w:rsidRDefault="00B80FD9" w:rsidP="00B80FD9">
      <w:pPr>
        <w:bidi/>
        <w:jc w:val="both"/>
        <w:rPr>
          <w:sz w:val="32"/>
          <w:szCs w:val="32"/>
        </w:rPr>
      </w:pPr>
      <w:r>
        <w:rPr>
          <w:b/>
          <w:bCs/>
          <w:sz w:val="32"/>
          <w:szCs w:val="32"/>
          <w:u w:val="single"/>
          <w:rtl/>
        </w:rPr>
        <w:t>و</w:t>
      </w:r>
      <w:r>
        <w:rPr>
          <w:b/>
          <w:bCs/>
          <w:color w:val="FF0000"/>
          <w:sz w:val="32"/>
          <w:szCs w:val="32"/>
          <w:u w:val="single"/>
          <w:rtl/>
        </w:rPr>
        <w:t xml:space="preserve">- </w:t>
      </w:r>
      <w:r>
        <w:rPr>
          <w:rFonts w:cs="Arial"/>
          <w:b/>
          <w:bCs/>
          <w:color w:val="FF0000"/>
          <w:sz w:val="32"/>
          <w:szCs w:val="32"/>
          <w:u w:val="single"/>
          <w:rtl/>
        </w:rPr>
        <w:t xml:space="preserve"> مطابقة الحواف </w:t>
      </w:r>
      <w:r>
        <w:rPr>
          <w:b/>
          <w:bCs/>
          <w:color w:val="FF0000"/>
          <w:sz w:val="32"/>
          <w:szCs w:val="32"/>
          <w:u w:val="single"/>
        </w:rPr>
        <w:t>Edge matching</w:t>
      </w:r>
      <w:r>
        <w:rPr>
          <w:rFonts w:cs="Arial"/>
          <w:b/>
          <w:bCs/>
          <w:color w:val="FF0000"/>
          <w:sz w:val="32"/>
          <w:szCs w:val="32"/>
          <w:u w:val="single"/>
          <w:rtl/>
        </w:rPr>
        <w:t xml:space="preserve"> </w:t>
      </w:r>
      <w:r>
        <w:rPr>
          <w:rFonts w:cs="Arial"/>
          <w:b/>
          <w:bCs/>
          <w:sz w:val="32"/>
          <w:szCs w:val="32"/>
          <w:u w:val="single"/>
          <w:rtl/>
        </w:rPr>
        <w:t>:</w:t>
      </w:r>
      <w:r>
        <w:rPr>
          <w:rFonts w:cs="Arial"/>
          <w:sz w:val="32"/>
          <w:szCs w:val="32"/>
          <w:rtl/>
        </w:rPr>
        <w:t xml:space="preserve"> وفيه يتم مطابقة وتعديل عوارض خريطة الأصل نسبة لعوارض خريطة الهدف اعتمادا على اختيار نقاط لعوارض المشتركة عند الحواف المتطابقة بين الخريطتين المتجاورتين...</w:t>
      </w:r>
    </w:p>
    <w:p w:rsidR="00577933" w:rsidRPr="00B80FD9" w:rsidRDefault="00577933" w:rsidP="00B80FD9">
      <w:pPr>
        <w:bidi/>
        <w:rPr>
          <w:rFonts w:asciiTheme="majorBidi" w:hAnsiTheme="majorBidi" w:cstheme="majorBidi"/>
          <w:sz w:val="28"/>
          <w:szCs w:val="28"/>
        </w:rPr>
      </w:pPr>
      <w:bookmarkStart w:id="0" w:name="_GoBack"/>
      <w:bookmarkEnd w:id="0"/>
    </w:p>
    <w:sectPr w:rsidR="00577933" w:rsidRPr="00B80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01CAC"/>
    <w:multiLevelType w:val="hybridMultilevel"/>
    <w:tmpl w:val="38184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91"/>
    <w:rsid w:val="003B6B91"/>
    <w:rsid w:val="00577933"/>
    <w:rsid w:val="007E2444"/>
    <w:rsid w:val="00B80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2024-07-21T12:54:00Z</dcterms:created>
  <dcterms:modified xsi:type="dcterms:W3CDTF">2024-07-21T12:54:00Z</dcterms:modified>
</cp:coreProperties>
</file>