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06" w:rsidRPr="00F74AE3" w:rsidRDefault="00AB0F10" w:rsidP="00AB0F10">
      <w:pPr>
        <w:bidi/>
        <w:rPr>
          <w:rFonts w:hint="cs"/>
          <w:b/>
          <w:bCs/>
          <w:sz w:val="32"/>
          <w:szCs w:val="32"/>
          <w:u w:val="single"/>
          <w:rtl/>
          <w:lang w:bidi="ar-IQ"/>
        </w:rPr>
      </w:pPr>
      <w:r w:rsidRPr="00F74AE3">
        <w:rPr>
          <w:rFonts w:hint="cs"/>
          <w:b/>
          <w:bCs/>
          <w:sz w:val="32"/>
          <w:szCs w:val="32"/>
          <w:u w:val="single"/>
          <w:rtl/>
          <w:lang w:bidi="ar-IQ"/>
        </w:rPr>
        <w:t>اتجاهات مصادر المعرفة</w:t>
      </w:r>
      <w:r w:rsidR="00F74AE3">
        <w:rPr>
          <w:rFonts w:hint="cs"/>
          <w:b/>
          <w:bCs/>
          <w:sz w:val="32"/>
          <w:szCs w:val="32"/>
          <w:u w:val="single"/>
          <w:rtl/>
          <w:lang w:bidi="ar-IQ"/>
        </w:rPr>
        <w:t>:</w:t>
      </w:r>
    </w:p>
    <w:p w:rsidR="00AB0F10" w:rsidRDefault="00AB0F10" w:rsidP="00F74AE3">
      <w:pPr>
        <w:bidi/>
        <w:jc w:val="both"/>
        <w:rPr>
          <w:rFonts w:hint="cs"/>
          <w:sz w:val="32"/>
          <w:szCs w:val="32"/>
          <w:rtl/>
          <w:lang w:bidi="ar-IQ"/>
        </w:rPr>
      </w:pPr>
      <w:r>
        <w:rPr>
          <w:rFonts w:hint="cs"/>
          <w:sz w:val="32"/>
          <w:szCs w:val="32"/>
          <w:rtl/>
          <w:lang w:bidi="ar-IQ"/>
        </w:rPr>
        <w:t>توجد ثلاث اتجاهات لمصادر المعرفة وهي كالتالي:</w:t>
      </w:r>
    </w:p>
    <w:p w:rsidR="00AB0F10" w:rsidRDefault="00AB0F10" w:rsidP="00F74AE3">
      <w:pPr>
        <w:bidi/>
        <w:jc w:val="both"/>
        <w:rPr>
          <w:rFonts w:hint="cs"/>
          <w:sz w:val="32"/>
          <w:szCs w:val="32"/>
          <w:rtl/>
          <w:lang w:bidi="ar-IQ"/>
        </w:rPr>
      </w:pPr>
      <w:r>
        <w:rPr>
          <w:rFonts w:hint="cs"/>
          <w:sz w:val="32"/>
          <w:szCs w:val="32"/>
          <w:rtl/>
          <w:lang w:bidi="ar-IQ"/>
        </w:rPr>
        <w:t>1-</w:t>
      </w:r>
      <w:r w:rsidRPr="00AB0F10">
        <w:rPr>
          <w:rFonts w:hint="cs"/>
          <w:b/>
          <w:bCs/>
          <w:sz w:val="32"/>
          <w:szCs w:val="32"/>
          <w:rtl/>
          <w:lang w:bidi="ar-IQ"/>
        </w:rPr>
        <w:t>الاتجاه العقلاني</w:t>
      </w:r>
      <w:r>
        <w:rPr>
          <w:rFonts w:hint="cs"/>
          <w:sz w:val="32"/>
          <w:szCs w:val="32"/>
          <w:rtl/>
          <w:lang w:bidi="ar-IQ"/>
        </w:rPr>
        <w:t>: يعتمد على العقل والمنطق لاكتساب المعرفة. ومن مصادر المعرفة الكتب العلمية، الابحاث الاكاديمية، المقالات والموضوعات العلمية، الدورات التعليمية عبر الانترنت، المحاضرات الجامعية، المواقع الالكترونية للمؤسسات العلمية، الاقراص والمواد التعليمية.</w:t>
      </w:r>
    </w:p>
    <w:p w:rsidR="00AB0F10" w:rsidRDefault="00AB0F10" w:rsidP="00F74AE3">
      <w:pPr>
        <w:bidi/>
        <w:jc w:val="both"/>
        <w:rPr>
          <w:rFonts w:hint="cs"/>
          <w:sz w:val="32"/>
          <w:szCs w:val="32"/>
          <w:rtl/>
          <w:lang w:bidi="ar-IQ"/>
        </w:rPr>
      </w:pPr>
      <w:r>
        <w:rPr>
          <w:rFonts w:hint="cs"/>
          <w:sz w:val="32"/>
          <w:szCs w:val="32"/>
          <w:rtl/>
          <w:lang w:bidi="ar-IQ"/>
        </w:rPr>
        <w:t>2-</w:t>
      </w:r>
      <w:r w:rsidRPr="00AB0F10">
        <w:rPr>
          <w:rFonts w:hint="cs"/>
          <w:b/>
          <w:bCs/>
          <w:sz w:val="32"/>
          <w:szCs w:val="32"/>
          <w:rtl/>
          <w:lang w:bidi="ar-IQ"/>
        </w:rPr>
        <w:t>الاتجاه التجريبي</w:t>
      </w:r>
      <w:r>
        <w:rPr>
          <w:rFonts w:hint="cs"/>
          <w:sz w:val="32"/>
          <w:szCs w:val="32"/>
          <w:rtl/>
          <w:lang w:bidi="ar-IQ"/>
        </w:rPr>
        <w:t>: يعتمد على التجارب الشخصية والتجارب العلمية لاكتساب المعرفة. ومن مصادر المعرفة في هذا الاتجاه هي المشاريع البحثية، المختبرات العلمية، التجارب الافتراضية عبر المحاكاة الكمبيوترية، ورش العمل والدورات العلمية، التجربة الشخصية، التعلم من الاخطاء.</w:t>
      </w:r>
    </w:p>
    <w:p w:rsidR="00F74AE3" w:rsidRDefault="00AB0F10" w:rsidP="00F74AE3">
      <w:pPr>
        <w:bidi/>
        <w:jc w:val="both"/>
        <w:rPr>
          <w:rFonts w:hint="cs"/>
          <w:sz w:val="32"/>
          <w:szCs w:val="32"/>
          <w:rtl/>
          <w:lang w:bidi="ar-IQ"/>
        </w:rPr>
      </w:pPr>
      <w:r>
        <w:rPr>
          <w:rFonts w:hint="cs"/>
          <w:sz w:val="32"/>
          <w:szCs w:val="32"/>
          <w:rtl/>
          <w:lang w:bidi="ar-IQ"/>
        </w:rPr>
        <w:t>3-</w:t>
      </w:r>
      <w:r w:rsidRPr="00AB0F10">
        <w:rPr>
          <w:rFonts w:hint="cs"/>
          <w:b/>
          <w:bCs/>
          <w:sz w:val="32"/>
          <w:szCs w:val="32"/>
          <w:rtl/>
          <w:lang w:bidi="ar-IQ"/>
        </w:rPr>
        <w:t>الاتجاه الاجتماعي</w:t>
      </w:r>
      <w:r>
        <w:rPr>
          <w:rFonts w:hint="cs"/>
          <w:sz w:val="32"/>
          <w:szCs w:val="32"/>
          <w:rtl/>
          <w:lang w:bidi="ar-IQ"/>
        </w:rPr>
        <w:t>: يعتمد على التفاعل مع الاخرين والبيئة الاجتماعية في اكتساب المعرفة. ومن مصادر المعرفة هي المناقشات الجماعية والمؤتمرات والندوات ووسائل التواصل الاجتماعي والاسرة والاصدقاء و التعلم من الخبرات اليومية.</w:t>
      </w:r>
    </w:p>
    <w:p w:rsidR="00AB0F10" w:rsidRPr="00AB0F10" w:rsidRDefault="00AB0F10" w:rsidP="00F74AE3">
      <w:pPr>
        <w:bidi/>
        <w:rPr>
          <w:rFonts w:hint="cs"/>
          <w:sz w:val="32"/>
          <w:szCs w:val="32"/>
          <w:lang w:bidi="ar-IQ"/>
        </w:rPr>
      </w:pPr>
      <w:r>
        <w:rPr>
          <w:rFonts w:hint="cs"/>
          <w:sz w:val="32"/>
          <w:szCs w:val="32"/>
          <w:rtl/>
          <w:lang w:bidi="ar-IQ"/>
        </w:rPr>
        <w:t xml:space="preserve"> </w:t>
      </w:r>
      <w:bookmarkStart w:id="0" w:name="_GoBack"/>
      <w:bookmarkEnd w:id="0"/>
    </w:p>
    <w:sectPr w:rsidR="00AB0F10" w:rsidRPr="00AB0F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FB" w:rsidRDefault="00F531FB" w:rsidP="00F74AE3">
      <w:pPr>
        <w:spacing w:after="0" w:line="240" w:lineRule="auto"/>
      </w:pPr>
      <w:r>
        <w:separator/>
      </w:r>
    </w:p>
  </w:endnote>
  <w:endnote w:type="continuationSeparator" w:id="0">
    <w:p w:rsidR="00F531FB" w:rsidRDefault="00F531FB" w:rsidP="00F7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229507"/>
      <w:docPartObj>
        <w:docPartGallery w:val="Page Numbers (Bottom of Page)"/>
        <w:docPartUnique/>
      </w:docPartObj>
    </w:sdtPr>
    <w:sdtContent>
      <w:p w:rsidR="00F74AE3" w:rsidRDefault="00F74AE3" w:rsidP="00F74AE3">
        <w:pPr>
          <w:pStyle w:val="a4"/>
          <w:jc w:val="center"/>
        </w:pPr>
        <w:r w:rsidRPr="00F74AE3">
          <w:rPr>
            <w:rFonts w:hint="cs"/>
            <w:sz w:val="32"/>
            <w:szCs w:val="32"/>
            <w:rtl/>
          </w:rPr>
          <w:t>26</w:t>
        </w:r>
      </w:p>
    </w:sdtContent>
  </w:sdt>
  <w:p w:rsidR="00F74AE3" w:rsidRDefault="00F74A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FB" w:rsidRDefault="00F531FB" w:rsidP="00F74AE3">
      <w:pPr>
        <w:spacing w:after="0" w:line="240" w:lineRule="auto"/>
      </w:pPr>
      <w:r>
        <w:separator/>
      </w:r>
    </w:p>
  </w:footnote>
  <w:footnote w:type="continuationSeparator" w:id="0">
    <w:p w:rsidR="00F531FB" w:rsidRDefault="00F531FB" w:rsidP="00F74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7A"/>
    <w:rsid w:val="001E0906"/>
    <w:rsid w:val="009F157A"/>
    <w:rsid w:val="00AB0F10"/>
    <w:rsid w:val="00F531FB"/>
    <w:rsid w:val="00F74AE3"/>
    <w:rsid w:val="00F93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
    <w:basedOn w:val="a0"/>
    <w:rsid w:val="00F936B9"/>
    <w:rPr>
      <w:rFonts w:asciiTheme="minorBidi" w:hAnsiTheme="minorBidi" w:cstheme="minorHAnsi"/>
      <w:bCs/>
      <w:color w:val="FF0000"/>
      <w:sz w:val="22"/>
      <w:szCs w:val="28"/>
    </w:rPr>
  </w:style>
  <w:style w:type="paragraph" w:styleId="a3">
    <w:name w:val="header"/>
    <w:basedOn w:val="a"/>
    <w:link w:val="Char"/>
    <w:uiPriority w:val="99"/>
    <w:unhideWhenUsed/>
    <w:rsid w:val="00F74AE3"/>
    <w:pPr>
      <w:tabs>
        <w:tab w:val="center" w:pos="4680"/>
        <w:tab w:val="right" w:pos="9360"/>
      </w:tabs>
      <w:spacing w:after="0" w:line="240" w:lineRule="auto"/>
    </w:pPr>
  </w:style>
  <w:style w:type="character" w:customStyle="1" w:styleId="Char">
    <w:name w:val="رأس الصفحة Char"/>
    <w:basedOn w:val="a0"/>
    <w:link w:val="a3"/>
    <w:uiPriority w:val="99"/>
    <w:rsid w:val="00F74AE3"/>
  </w:style>
  <w:style w:type="paragraph" w:styleId="a4">
    <w:name w:val="footer"/>
    <w:basedOn w:val="a"/>
    <w:link w:val="Char0"/>
    <w:uiPriority w:val="99"/>
    <w:unhideWhenUsed/>
    <w:rsid w:val="00F74AE3"/>
    <w:pPr>
      <w:tabs>
        <w:tab w:val="center" w:pos="4680"/>
        <w:tab w:val="right" w:pos="9360"/>
      </w:tabs>
      <w:spacing w:after="0" w:line="240" w:lineRule="auto"/>
    </w:pPr>
  </w:style>
  <w:style w:type="character" w:customStyle="1" w:styleId="Char0">
    <w:name w:val="تذييل الصفحة Char"/>
    <w:basedOn w:val="a0"/>
    <w:link w:val="a4"/>
    <w:uiPriority w:val="99"/>
    <w:rsid w:val="00F74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
    <w:basedOn w:val="a0"/>
    <w:rsid w:val="00F936B9"/>
    <w:rPr>
      <w:rFonts w:asciiTheme="minorBidi" w:hAnsiTheme="minorBidi" w:cstheme="minorHAnsi"/>
      <w:bCs/>
      <w:color w:val="FF0000"/>
      <w:sz w:val="22"/>
      <w:szCs w:val="28"/>
    </w:rPr>
  </w:style>
  <w:style w:type="paragraph" w:styleId="a3">
    <w:name w:val="header"/>
    <w:basedOn w:val="a"/>
    <w:link w:val="Char"/>
    <w:uiPriority w:val="99"/>
    <w:unhideWhenUsed/>
    <w:rsid w:val="00F74AE3"/>
    <w:pPr>
      <w:tabs>
        <w:tab w:val="center" w:pos="4680"/>
        <w:tab w:val="right" w:pos="9360"/>
      </w:tabs>
      <w:spacing w:after="0" w:line="240" w:lineRule="auto"/>
    </w:pPr>
  </w:style>
  <w:style w:type="character" w:customStyle="1" w:styleId="Char">
    <w:name w:val="رأس الصفحة Char"/>
    <w:basedOn w:val="a0"/>
    <w:link w:val="a3"/>
    <w:uiPriority w:val="99"/>
    <w:rsid w:val="00F74AE3"/>
  </w:style>
  <w:style w:type="paragraph" w:styleId="a4">
    <w:name w:val="footer"/>
    <w:basedOn w:val="a"/>
    <w:link w:val="Char0"/>
    <w:uiPriority w:val="99"/>
    <w:unhideWhenUsed/>
    <w:rsid w:val="00F74AE3"/>
    <w:pPr>
      <w:tabs>
        <w:tab w:val="center" w:pos="4680"/>
        <w:tab w:val="right" w:pos="9360"/>
      </w:tabs>
      <w:spacing w:after="0" w:line="240" w:lineRule="auto"/>
    </w:pPr>
  </w:style>
  <w:style w:type="character" w:customStyle="1" w:styleId="Char0">
    <w:name w:val="تذييل الصفحة Char"/>
    <w:basedOn w:val="a0"/>
    <w:link w:val="a4"/>
    <w:uiPriority w:val="99"/>
    <w:rsid w:val="00F7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692</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2024-10-01T07:30:00Z</dcterms:created>
  <dcterms:modified xsi:type="dcterms:W3CDTF">2024-10-01T07:42:00Z</dcterms:modified>
</cp:coreProperties>
</file>