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847" w:rsidRDefault="00F27689" w:rsidP="00F27689">
      <w:pPr>
        <w:spacing w:line="360" w:lineRule="auto"/>
        <w:jc w:val="both"/>
        <w:rPr>
          <w:b/>
          <w:bCs/>
          <w:sz w:val="28"/>
          <w:szCs w:val="28"/>
          <w:rtl/>
          <w:lang w:bidi="ar-IQ"/>
        </w:rPr>
      </w:pPr>
      <w:r>
        <w:rPr>
          <w:rFonts w:hint="cs"/>
          <w:b/>
          <w:bCs/>
          <w:sz w:val="28"/>
          <w:szCs w:val="28"/>
          <w:rtl/>
          <w:lang w:bidi="ar-IQ"/>
        </w:rPr>
        <w:t xml:space="preserve">                        </w:t>
      </w:r>
      <w:r w:rsidR="006E5BCA">
        <w:rPr>
          <w:rFonts w:hint="cs"/>
          <w:b/>
          <w:bCs/>
          <w:sz w:val="28"/>
          <w:szCs w:val="28"/>
          <w:rtl/>
          <w:lang w:bidi="ar-IQ"/>
        </w:rPr>
        <w:t>مفارقات كاظم الحِجّاج</w:t>
      </w:r>
      <w:r>
        <w:rPr>
          <w:rFonts w:hint="cs"/>
          <w:b/>
          <w:bCs/>
          <w:sz w:val="28"/>
          <w:szCs w:val="28"/>
          <w:rtl/>
          <w:lang w:bidi="ar-IQ"/>
        </w:rPr>
        <w:t xml:space="preserve"> ليست أسلوبًا</w:t>
      </w:r>
      <w:r w:rsidR="006E5BCA">
        <w:rPr>
          <w:rFonts w:hint="cs"/>
          <w:b/>
          <w:bCs/>
          <w:sz w:val="28"/>
          <w:szCs w:val="28"/>
          <w:rtl/>
          <w:lang w:bidi="ar-IQ"/>
        </w:rPr>
        <w:t>.</w:t>
      </w:r>
      <w:r>
        <w:rPr>
          <w:rFonts w:hint="cs"/>
          <w:b/>
          <w:bCs/>
          <w:sz w:val="28"/>
          <w:szCs w:val="28"/>
          <w:rtl/>
          <w:lang w:bidi="ar-IQ"/>
        </w:rPr>
        <w:t xml:space="preserve"> </w:t>
      </w:r>
    </w:p>
    <w:p w:rsidR="006E5BCA" w:rsidRDefault="006E5BCA" w:rsidP="00F27689">
      <w:pPr>
        <w:spacing w:line="360" w:lineRule="auto"/>
        <w:jc w:val="both"/>
        <w:rPr>
          <w:b/>
          <w:bCs/>
          <w:sz w:val="28"/>
          <w:szCs w:val="28"/>
          <w:rtl/>
          <w:lang w:bidi="ar-IQ"/>
        </w:rPr>
      </w:pPr>
      <w:r>
        <w:rPr>
          <w:rFonts w:hint="cs"/>
          <w:b/>
          <w:bCs/>
          <w:sz w:val="28"/>
          <w:szCs w:val="28"/>
          <w:rtl/>
          <w:lang w:bidi="ar-IQ"/>
        </w:rPr>
        <w:t xml:space="preserve">                               </w:t>
      </w:r>
    </w:p>
    <w:p w:rsidR="00F27689" w:rsidRDefault="00F27689" w:rsidP="00F27689">
      <w:pPr>
        <w:spacing w:line="360" w:lineRule="auto"/>
        <w:jc w:val="both"/>
        <w:rPr>
          <w:b/>
          <w:bCs/>
          <w:sz w:val="28"/>
          <w:szCs w:val="28"/>
          <w:rtl/>
          <w:lang w:bidi="ar-IQ"/>
        </w:rPr>
      </w:pPr>
    </w:p>
    <w:p w:rsidR="00F27689" w:rsidRDefault="00F27689" w:rsidP="00F27689">
      <w:pPr>
        <w:spacing w:line="360" w:lineRule="auto"/>
        <w:jc w:val="both"/>
        <w:rPr>
          <w:b/>
          <w:bCs/>
          <w:sz w:val="28"/>
          <w:szCs w:val="28"/>
          <w:rtl/>
          <w:lang w:bidi="ar-IQ"/>
        </w:rPr>
      </w:pPr>
      <w:r>
        <w:rPr>
          <w:rFonts w:hint="cs"/>
          <w:b/>
          <w:bCs/>
          <w:sz w:val="28"/>
          <w:szCs w:val="28"/>
          <w:rtl/>
          <w:lang w:bidi="ar-IQ"/>
        </w:rPr>
        <w:t>أحمد الزبيدي</w:t>
      </w:r>
      <w:r w:rsidR="006E5BCA">
        <w:rPr>
          <w:rFonts w:hint="cs"/>
          <w:b/>
          <w:bCs/>
          <w:sz w:val="28"/>
          <w:szCs w:val="28"/>
          <w:rtl/>
          <w:lang w:bidi="ar-IQ"/>
        </w:rPr>
        <w:t>.</w:t>
      </w:r>
      <w:r>
        <w:rPr>
          <w:rFonts w:hint="cs"/>
          <w:b/>
          <w:bCs/>
          <w:sz w:val="28"/>
          <w:szCs w:val="28"/>
          <w:rtl/>
          <w:lang w:bidi="ar-IQ"/>
        </w:rPr>
        <w:t xml:space="preserve"> </w:t>
      </w:r>
    </w:p>
    <w:p w:rsidR="004B13D1" w:rsidRDefault="006E5BCA" w:rsidP="00F27689">
      <w:pPr>
        <w:spacing w:line="360" w:lineRule="auto"/>
        <w:jc w:val="both"/>
        <w:rPr>
          <w:sz w:val="28"/>
          <w:szCs w:val="28"/>
          <w:rtl/>
          <w:lang w:bidi="ar-IQ"/>
        </w:rPr>
      </w:pPr>
      <w:r>
        <w:rPr>
          <w:rFonts w:hint="cs"/>
          <w:b/>
          <w:bCs/>
          <w:sz w:val="28"/>
          <w:szCs w:val="28"/>
          <w:rtl/>
          <w:lang w:bidi="ar-IQ"/>
        </w:rPr>
        <w:t xml:space="preserve">      </w:t>
      </w:r>
      <w:r w:rsidR="00A93383">
        <w:rPr>
          <w:rFonts w:hint="cs"/>
          <w:sz w:val="28"/>
          <w:szCs w:val="28"/>
          <w:rtl/>
          <w:lang w:bidi="ar-IQ"/>
        </w:rPr>
        <w:t xml:space="preserve"> </w:t>
      </w:r>
      <w:r w:rsidR="00F27689">
        <w:rPr>
          <w:rFonts w:hint="cs"/>
          <w:sz w:val="28"/>
          <w:szCs w:val="28"/>
          <w:rtl/>
          <w:lang w:bidi="ar-IQ"/>
        </w:rPr>
        <w:t xml:space="preserve">في حوار مع الشاعر الكبير: كاظم الحِجّاج، في مجلة الأديب العراقي، الصادرة عن اتحاد الأدباء </w:t>
      </w:r>
      <w:r>
        <w:rPr>
          <w:rFonts w:hint="cs"/>
          <w:sz w:val="28"/>
          <w:szCs w:val="28"/>
          <w:rtl/>
          <w:lang w:bidi="ar-IQ"/>
        </w:rPr>
        <w:t xml:space="preserve">والكتاب في العراق، </w:t>
      </w:r>
      <w:r w:rsidR="00F27689">
        <w:rPr>
          <w:rFonts w:hint="cs"/>
          <w:sz w:val="28"/>
          <w:szCs w:val="28"/>
          <w:rtl/>
          <w:lang w:bidi="ar-IQ"/>
        </w:rPr>
        <w:t xml:space="preserve">حاوره كاتب السطور، </w:t>
      </w:r>
      <w:r w:rsidR="00BF37A9">
        <w:rPr>
          <w:rFonts w:hint="cs"/>
          <w:sz w:val="28"/>
          <w:szCs w:val="28"/>
          <w:rtl/>
          <w:lang w:bidi="ar-IQ"/>
        </w:rPr>
        <w:t>و</w:t>
      </w:r>
      <w:r w:rsidR="00F27689">
        <w:rPr>
          <w:rFonts w:hint="cs"/>
          <w:sz w:val="28"/>
          <w:szCs w:val="28"/>
          <w:rtl/>
          <w:lang w:bidi="ar-IQ"/>
        </w:rPr>
        <w:t xml:space="preserve">سأله عن سرّ هيمنة أسلوب المفارقة على شعره؛ فقال : (ليست الفارقة أسلوبا عندنا_ نحن البصريين_ بل هي سنة حياة ..) هل بالغ الحِجّاج في تصوّره؟ أكان متعصّبًا إلى ( عاصمته!)؟ </w:t>
      </w:r>
      <w:r w:rsidR="004F3E8F">
        <w:rPr>
          <w:rFonts w:hint="cs"/>
          <w:sz w:val="28"/>
          <w:szCs w:val="28"/>
          <w:rtl/>
          <w:lang w:bidi="ar-IQ"/>
        </w:rPr>
        <w:t>ولو التفت القارئ إلى أمد ليس بالقريب لأبصر أبا عثمان عمرو بن بحر الجاحظ، ( رائد ) المفارقة في الأدب العربي؛ وكان هذا الفتى (الجاحظ ) ناقدًا مفارقًا_ أيً</w:t>
      </w:r>
      <w:r w:rsidR="00A93383">
        <w:rPr>
          <w:rFonts w:hint="cs"/>
          <w:sz w:val="28"/>
          <w:szCs w:val="28"/>
          <w:rtl/>
          <w:lang w:bidi="ar-IQ"/>
        </w:rPr>
        <w:t>ضا_</w:t>
      </w:r>
      <w:r w:rsidR="004F3E8F">
        <w:rPr>
          <w:rFonts w:hint="cs"/>
          <w:sz w:val="28"/>
          <w:szCs w:val="28"/>
          <w:rtl/>
          <w:lang w:bidi="ar-IQ"/>
        </w:rPr>
        <w:t xml:space="preserve">؛ </w:t>
      </w:r>
      <w:r w:rsidR="00A93383">
        <w:rPr>
          <w:rFonts w:hint="cs"/>
          <w:sz w:val="28"/>
          <w:szCs w:val="28"/>
          <w:rtl/>
          <w:lang w:bidi="ar-IQ"/>
        </w:rPr>
        <w:t xml:space="preserve">وهو الآخر متعصّب </w:t>
      </w:r>
      <w:r w:rsidR="004F3E8F">
        <w:rPr>
          <w:rFonts w:hint="cs"/>
          <w:sz w:val="28"/>
          <w:szCs w:val="28"/>
          <w:rtl/>
          <w:lang w:bidi="ar-IQ"/>
        </w:rPr>
        <w:t>لمدينته وأبنائها الشعراء،</w:t>
      </w:r>
      <w:r w:rsidR="00A93383">
        <w:rPr>
          <w:rFonts w:hint="cs"/>
          <w:sz w:val="28"/>
          <w:szCs w:val="28"/>
          <w:rtl/>
          <w:lang w:bidi="ar-IQ"/>
        </w:rPr>
        <w:t xml:space="preserve"> فقد فضّل الشاعر البصراوي الصبي ،أبا نوّاس، على شيخه الصحراوي الهرم المهلهل بن أبي ربيعة، وحينها لم يكن أبو نواس من </w:t>
      </w:r>
      <w:r>
        <w:rPr>
          <w:rFonts w:hint="cs"/>
          <w:sz w:val="28"/>
          <w:szCs w:val="28"/>
          <w:rtl/>
          <w:lang w:bidi="ar-IQ"/>
        </w:rPr>
        <w:t>ال</w:t>
      </w:r>
      <w:r w:rsidR="00A93383">
        <w:rPr>
          <w:rFonts w:hint="cs"/>
          <w:sz w:val="28"/>
          <w:szCs w:val="28"/>
          <w:rtl/>
          <w:lang w:bidi="ar-IQ"/>
        </w:rPr>
        <w:t>شعراء الفحول!.. ولا أعني بالتعصّب غياب الموضوعية، وطفح الذاتية، وضعف المنهجية، وإنما أعني بها ( الوعي الذاتي ) بقيمة الفضاء الثقافي المتوارث من نسل أبناء هذه المدينة، التي تورث الإبداع لأبنائها منذ أن شهدت المعرفة  نضجًا على يدها.. ولماذا نذهب بعيدًا أليست هي أول ( مدين</w:t>
      </w:r>
      <w:r>
        <w:rPr>
          <w:rFonts w:hint="cs"/>
          <w:sz w:val="28"/>
          <w:szCs w:val="28"/>
          <w:rtl/>
          <w:lang w:bidi="ar-IQ"/>
        </w:rPr>
        <w:t>ة ) أ</w:t>
      </w:r>
      <w:r w:rsidR="00A93383">
        <w:rPr>
          <w:rFonts w:hint="cs"/>
          <w:sz w:val="28"/>
          <w:szCs w:val="28"/>
          <w:rtl/>
          <w:lang w:bidi="ar-IQ"/>
        </w:rPr>
        <w:t>سس</w:t>
      </w:r>
      <w:r>
        <w:rPr>
          <w:rFonts w:hint="cs"/>
          <w:sz w:val="28"/>
          <w:szCs w:val="28"/>
          <w:rtl/>
          <w:lang w:bidi="ar-IQ"/>
        </w:rPr>
        <w:t>ت</w:t>
      </w:r>
      <w:r w:rsidR="00A93383">
        <w:rPr>
          <w:rFonts w:hint="cs"/>
          <w:sz w:val="28"/>
          <w:szCs w:val="28"/>
          <w:rtl/>
          <w:lang w:bidi="ar-IQ"/>
        </w:rPr>
        <w:t xml:space="preserve"> ( مؤتمرًا ) سنويًّا: علميًّا وإبداعيا، في سوق المربد ؟  وكان أول المدعوين جرير والفرزدق ؟وما الذي جاء بنا</w:t>
      </w:r>
      <w:r w:rsidR="004B13D1">
        <w:rPr>
          <w:rFonts w:hint="cs"/>
          <w:sz w:val="28"/>
          <w:szCs w:val="28"/>
          <w:rtl/>
          <w:lang w:bidi="ar-IQ"/>
        </w:rPr>
        <w:t>، اليوم،</w:t>
      </w:r>
      <w:r w:rsidR="00A93383">
        <w:rPr>
          <w:rFonts w:hint="cs"/>
          <w:sz w:val="28"/>
          <w:szCs w:val="28"/>
          <w:rtl/>
          <w:lang w:bidi="ar-IQ"/>
        </w:rPr>
        <w:t xml:space="preserve"> إلى البصرة، أليس (المربد)؟ </w:t>
      </w:r>
      <w:r w:rsidR="004B13D1">
        <w:rPr>
          <w:rFonts w:hint="cs"/>
          <w:sz w:val="28"/>
          <w:szCs w:val="28"/>
          <w:rtl/>
          <w:lang w:bidi="ar-IQ"/>
        </w:rPr>
        <w:t>.</w:t>
      </w:r>
    </w:p>
    <w:p w:rsidR="006F4A81" w:rsidRDefault="004B13D1" w:rsidP="006E5BCA">
      <w:pPr>
        <w:spacing w:line="360" w:lineRule="auto"/>
        <w:jc w:val="both"/>
        <w:rPr>
          <w:sz w:val="28"/>
          <w:szCs w:val="28"/>
          <w:rtl/>
          <w:lang w:bidi="ar-IQ"/>
        </w:rPr>
      </w:pPr>
      <w:r>
        <w:rPr>
          <w:rFonts w:hint="cs"/>
          <w:sz w:val="28"/>
          <w:szCs w:val="28"/>
          <w:rtl/>
          <w:lang w:bidi="ar-IQ"/>
        </w:rPr>
        <w:t xml:space="preserve">  </w:t>
      </w:r>
      <w:r w:rsidR="00BD370A">
        <w:rPr>
          <w:rFonts w:hint="cs"/>
          <w:sz w:val="28"/>
          <w:szCs w:val="28"/>
          <w:rtl/>
          <w:lang w:bidi="ar-IQ"/>
        </w:rPr>
        <w:t xml:space="preserve"> </w:t>
      </w:r>
      <w:r w:rsidR="007338A7">
        <w:rPr>
          <w:rFonts w:hint="cs"/>
          <w:sz w:val="28"/>
          <w:szCs w:val="28"/>
          <w:rtl/>
          <w:lang w:bidi="ar-IQ"/>
        </w:rPr>
        <w:t>وإذا ما كانت</w:t>
      </w:r>
      <w:r w:rsidR="006F4A81" w:rsidRPr="006F4A81">
        <w:rPr>
          <w:rFonts w:cs="Arial"/>
          <w:sz w:val="28"/>
          <w:szCs w:val="28"/>
          <w:rtl/>
          <w:lang w:bidi="ar-IQ"/>
        </w:rPr>
        <w:t xml:space="preserve"> المفارقة</w:t>
      </w:r>
      <w:r w:rsidR="00ED32C4">
        <w:rPr>
          <w:rFonts w:cs="Arial" w:hint="cs"/>
          <w:sz w:val="28"/>
          <w:szCs w:val="28"/>
          <w:rtl/>
          <w:lang w:bidi="ar-IQ"/>
        </w:rPr>
        <w:t xml:space="preserve"> </w:t>
      </w:r>
      <w:r w:rsidR="007338A7">
        <w:rPr>
          <w:rFonts w:cs="Arial" w:hint="cs"/>
          <w:sz w:val="28"/>
          <w:szCs w:val="28"/>
          <w:rtl/>
          <w:lang w:bidi="ar-IQ"/>
        </w:rPr>
        <w:t>في مفهومها العام والبسيط تعني</w:t>
      </w:r>
      <w:r w:rsidR="006F4A81" w:rsidRPr="006F4A81">
        <w:rPr>
          <w:rFonts w:cs="Arial"/>
          <w:sz w:val="28"/>
          <w:szCs w:val="28"/>
          <w:rtl/>
          <w:lang w:bidi="ar-IQ"/>
        </w:rPr>
        <w:t xml:space="preserve"> </w:t>
      </w:r>
      <w:r w:rsidR="006F4A81">
        <w:rPr>
          <w:rFonts w:cs="Arial"/>
          <w:sz w:val="28"/>
          <w:szCs w:val="28"/>
          <w:rtl/>
          <w:lang w:bidi="ar-IQ"/>
        </w:rPr>
        <w:t>( الاستخدام المراوغ للغة )</w:t>
      </w:r>
      <w:r w:rsidR="00ED32C4">
        <w:rPr>
          <w:rFonts w:cs="Arial" w:hint="cs"/>
          <w:sz w:val="28"/>
          <w:szCs w:val="28"/>
          <w:rtl/>
          <w:lang w:bidi="ar-IQ"/>
        </w:rPr>
        <w:t xml:space="preserve"> فإنها تعني</w:t>
      </w:r>
      <w:r w:rsidR="007338A7">
        <w:rPr>
          <w:rFonts w:cs="Arial" w:hint="cs"/>
          <w:sz w:val="28"/>
          <w:szCs w:val="28"/>
          <w:rtl/>
          <w:lang w:bidi="ar-IQ"/>
        </w:rPr>
        <w:t xml:space="preserve"> </w:t>
      </w:r>
      <w:r w:rsidR="00ED32C4">
        <w:rPr>
          <w:rFonts w:cs="Arial" w:hint="cs"/>
          <w:sz w:val="28"/>
          <w:szCs w:val="28"/>
          <w:rtl/>
          <w:lang w:bidi="ar-IQ"/>
        </w:rPr>
        <w:t xml:space="preserve">_ عند الحِجّاج_ </w:t>
      </w:r>
      <w:r w:rsidR="007338A7">
        <w:rPr>
          <w:rFonts w:cs="Arial" w:hint="cs"/>
          <w:sz w:val="28"/>
          <w:szCs w:val="28"/>
          <w:rtl/>
          <w:lang w:bidi="ar-IQ"/>
        </w:rPr>
        <w:t>وعيًا ثقافيا ،وقصدية جمالية</w:t>
      </w:r>
      <w:r w:rsidR="008B433B">
        <w:rPr>
          <w:rFonts w:cs="Arial" w:hint="cs"/>
          <w:sz w:val="28"/>
          <w:szCs w:val="28"/>
          <w:rtl/>
          <w:lang w:bidi="ar-IQ"/>
        </w:rPr>
        <w:t>،</w:t>
      </w:r>
      <w:r w:rsidR="007338A7">
        <w:rPr>
          <w:rFonts w:cs="Arial" w:hint="cs"/>
          <w:sz w:val="28"/>
          <w:szCs w:val="28"/>
          <w:rtl/>
          <w:lang w:bidi="ar-IQ"/>
        </w:rPr>
        <w:t xml:space="preserve"> </w:t>
      </w:r>
      <w:r w:rsidR="008B433B">
        <w:rPr>
          <w:rFonts w:cs="Arial" w:hint="cs"/>
          <w:sz w:val="28"/>
          <w:szCs w:val="28"/>
          <w:rtl/>
          <w:lang w:bidi="ar-IQ"/>
        </w:rPr>
        <w:t>و</w:t>
      </w:r>
      <w:r w:rsidR="006F4A81" w:rsidRPr="006F4A81">
        <w:rPr>
          <w:rFonts w:cs="Arial"/>
          <w:sz w:val="28"/>
          <w:szCs w:val="28"/>
          <w:rtl/>
          <w:lang w:bidi="ar-IQ"/>
        </w:rPr>
        <w:t>موقفاً</w:t>
      </w:r>
      <w:r w:rsidR="008B433B">
        <w:rPr>
          <w:rFonts w:cs="Arial" w:hint="cs"/>
          <w:sz w:val="28"/>
          <w:szCs w:val="28"/>
          <w:rtl/>
          <w:lang w:bidi="ar-IQ"/>
        </w:rPr>
        <w:t>،</w:t>
      </w:r>
      <w:r w:rsidR="006F4A81" w:rsidRPr="006F4A81">
        <w:rPr>
          <w:rFonts w:cs="Arial"/>
          <w:sz w:val="28"/>
          <w:szCs w:val="28"/>
          <w:rtl/>
          <w:lang w:bidi="ar-IQ"/>
        </w:rPr>
        <w:t xml:space="preserve"> ورؤية عالم</w:t>
      </w:r>
      <w:r w:rsidR="008B433B">
        <w:rPr>
          <w:rFonts w:cs="Arial" w:hint="cs"/>
          <w:sz w:val="28"/>
          <w:szCs w:val="28"/>
          <w:rtl/>
          <w:lang w:bidi="ar-IQ"/>
        </w:rPr>
        <w:t>،</w:t>
      </w:r>
      <w:r w:rsidR="006F4A81" w:rsidRPr="006F4A81">
        <w:rPr>
          <w:rFonts w:cs="Arial"/>
          <w:sz w:val="28"/>
          <w:szCs w:val="28"/>
          <w:rtl/>
          <w:lang w:bidi="ar-IQ"/>
        </w:rPr>
        <w:t xml:space="preserve"> يتخذها الأ</w:t>
      </w:r>
      <w:r w:rsidR="006E5BCA">
        <w:rPr>
          <w:rFonts w:cs="Arial"/>
          <w:sz w:val="28"/>
          <w:szCs w:val="28"/>
          <w:rtl/>
          <w:lang w:bidi="ar-IQ"/>
        </w:rPr>
        <w:t xml:space="preserve">ديب إزاء واقعه وقضاياه وليس </w:t>
      </w:r>
      <w:r w:rsidR="006F4A81" w:rsidRPr="006F4A81">
        <w:rPr>
          <w:rFonts w:cs="Arial"/>
          <w:sz w:val="28"/>
          <w:szCs w:val="28"/>
          <w:rtl/>
          <w:lang w:bidi="ar-IQ"/>
        </w:rPr>
        <w:t>كونه</w:t>
      </w:r>
      <w:r w:rsidR="006E5BCA">
        <w:rPr>
          <w:rFonts w:cs="Arial" w:hint="cs"/>
          <w:sz w:val="28"/>
          <w:szCs w:val="28"/>
          <w:rtl/>
          <w:lang w:bidi="ar-IQ"/>
        </w:rPr>
        <w:t>ا</w:t>
      </w:r>
      <w:r w:rsidR="006F4A81" w:rsidRPr="006F4A81">
        <w:rPr>
          <w:rFonts w:cs="Arial"/>
          <w:sz w:val="28"/>
          <w:szCs w:val="28"/>
          <w:rtl/>
          <w:lang w:bidi="ar-IQ"/>
        </w:rPr>
        <w:t xml:space="preserve"> كلاما يبدو في غير م</w:t>
      </w:r>
      <w:r w:rsidR="00ED32C4">
        <w:rPr>
          <w:rFonts w:cs="Arial"/>
          <w:sz w:val="28"/>
          <w:szCs w:val="28"/>
          <w:rtl/>
          <w:lang w:bidi="ar-IQ"/>
        </w:rPr>
        <w:t>قصده الحقيقي الظاهري</w:t>
      </w:r>
      <w:r w:rsidR="006E5BCA">
        <w:rPr>
          <w:rFonts w:cs="Arial" w:hint="cs"/>
          <w:sz w:val="28"/>
          <w:szCs w:val="28"/>
          <w:rtl/>
          <w:lang w:bidi="ar-IQ"/>
        </w:rPr>
        <w:t xml:space="preserve"> فحسب</w:t>
      </w:r>
      <w:r w:rsidR="00ED32C4">
        <w:rPr>
          <w:rFonts w:cs="Arial"/>
          <w:sz w:val="28"/>
          <w:szCs w:val="28"/>
          <w:rtl/>
          <w:lang w:bidi="ar-IQ"/>
        </w:rPr>
        <w:t xml:space="preserve"> .</w:t>
      </w:r>
      <w:r w:rsidR="00ED32C4">
        <w:rPr>
          <w:rFonts w:cs="Arial" w:hint="cs"/>
          <w:sz w:val="28"/>
          <w:szCs w:val="28"/>
          <w:rtl/>
          <w:lang w:bidi="ar-IQ"/>
        </w:rPr>
        <w:t xml:space="preserve">. وحين اتحدث عن المفارقة فإني أعني بها _ أيضًا _ السخرية التي هي </w:t>
      </w:r>
      <w:r w:rsidR="00ED32C4" w:rsidRPr="00ED32C4">
        <w:rPr>
          <w:rFonts w:cs="Arial"/>
          <w:sz w:val="28"/>
          <w:szCs w:val="28"/>
          <w:rtl/>
          <w:lang w:bidi="ar-IQ"/>
        </w:rPr>
        <w:t>( ضرب من قلب المعنى ، وشكل أسلوبي قوامه إبلاغ ما يراد قوله من خلال قول العكس ب</w:t>
      </w:r>
      <w:r w:rsidR="00ED32C4">
        <w:rPr>
          <w:rFonts w:cs="Arial"/>
          <w:sz w:val="28"/>
          <w:szCs w:val="28"/>
          <w:rtl/>
          <w:lang w:bidi="ar-IQ"/>
        </w:rPr>
        <w:t xml:space="preserve">التحديد مع قصد التهكم أو الطعن </w:t>
      </w:r>
      <w:r w:rsidR="00ED32C4" w:rsidRPr="00ED32C4">
        <w:rPr>
          <w:rFonts w:cs="Arial"/>
          <w:sz w:val="28"/>
          <w:szCs w:val="28"/>
          <w:rtl/>
          <w:lang w:bidi="ar-IQ"/>
        </w:rPr>
        <w:t>.</w:t>
      </w:r>
      <w:r w:rsidR="00ED32C4">
        <w:rPr>
          <w:rFonts w:cs="Arial" w:hint="cs"/>
          <w:sz w:val="28"/>
          <w:szCs w:val="28"/>
          <w:rtl/>
          <w:lang w:bidi="ar-IQ"/>
        </w:rPr>
        <w:t>)</w:t>
      </w:r>
      <w:r w:rsidR="00ED32C4" w:rsidRPr="00ED32C4">
        <w:rPr>
          <w:rtl/>
        </w:rPr>
        <w:t xml:space="preserve"> </w:t>
      </w:r>
      <w:r w:rsidR="00ED32C4">
        <w:rPr>
          <w:rFonts w:cs="Arial" w:hint="cs"/>
          <w:sz w:val="28"/>
          <w:szCs w:val="28"/>
          <w:rtl/>
          <w:lang w:bidi="ar-IQ"/>
        </w:rPr>
        <w:t>ولعلي لا أبالغ لو قلت</w:t>
      </w:r>
      <w:r w:rsidR="00BF37A9">
        <w:rPr>
          <w:rFonts w:cs="Arial" w:hint="cs"/>
          <w:sz w:val="28"/>
          <w:szCs w:val="28"/>
          <w:rtl/>
          <w:lang w:bidi="ar-IQ"/>
        </w:rPr>
        <w:t>:</w:t>
      </w:r>
      <w:r w:rsidR="00ED32C4">
        <w:rPr>
          <w:rFonts w:cs="Arial" w:hint="cs"/>
          <w:sz w:val="28"/>
          <w:szCs w:val="28"/>
          <w:rtl/>
          <w:lang w:bidi="ar-IQ"/>
        </w:rPr>
        <w:t xml:space="preserve"> إن المفارقة الساخرة تمثّل أعلى درجات الوعي المعارض</w:t>
      </w:r>
      <w:r w:rsidR="00BF37A9">
        <w:rPr>
          <w:rFonts w:cs="Arial" w:hint="cs"/>
          <w:sz w:val="28"/>
          <w:szCs w:val="28"/>
          <w:rtl/>
          <w:lang w:bidi="ar-IQ"/>
        </w:rPr>
        <w:t>،</w:t>
      </w:r>
      <w:r w:rsidR="00ED32C4">
        <w:rPr>
          <w:rFonts w:cs="Arial" w:hint="cs"/>
          <w:sz w:val="28"/>
          <w:szCs w:val="28"/>
          <w:rtl/>
          <w:lang w:bidi="ar-IQ"/>
        </w:rPr>
        <w:t xml:space="preserve"> وأرقى أساليب الهجاء </w:t>
      </w:r>
      <w:r w:rsidR="008B433B">
        <w:rPr>
          <w:rFonts w:cs="Arial" w:hint="cs"/>
          <w:sz w:val="28"/>
          <w:szCs w:val="28"/>
          <w:rtl/>
          <w:lang w:bidi="ar-IQ"/>
        </w:rPr>
        <w:t>والمغالطة اللغوية بنسق أسلوبي انزياحي مضاع</w:t>
      </w:r>
      <w:r w:rsidR="006E5BCA">
        <w:rPr>
          <w:rFonts w:cs="Arial" w:hint="cs"/>
          <w:sz w:val="28"/>
          <w:szCs w:val="28"/>
          <w:rtl/>
          <w:lang w:bidi="ar-IQ"/>
        </w:rPr>
        <w:t>ف عند كاظم الحجاج؛</w:t>
      </w:r>
      <w:r w:rsidR="008B433B">
        <w:rPr>
          <w:rFonts w:cs="Arial" w:hint="cs"/>
          <w:sz w:val="28"/>
          <w:szCs w:val="28"/>
          <w:rtl/>
          <w:lang w:bidi="ar-IQ"/>
        </w:rPr>
        <w:t xml:space="preserve"> وهذا ما </w:t>
      </w:r>
      <w:r w:rsidR="006E5BCA">
        <w:rPr>
          <w:rFonts w:cs="Arial" w:hint="cs"/>
          <w:sz w:val="28"/>
          <w:szCs w:val="28"/>
          <w:rtl/>
          <w:lang w:bidi="ar-IQ"/>
        </w:rPr>
        <w:t xml:space="preserve">يدركه المتلقي لنصه الشعري، وخاصة في قصائده </w:t>
      </w:r>
      <w:r w:rsidR="008B433B">
        <w:rPr>
          <w:rFonts w:cs="Arial" w:hint="cs"/>
          <w:sz w:val="28"/>
          <w:szCs w:val="28"/>
          <w:rtl/>
          <w:lang w:bidi="ar-IQ"/>
        </w:rPr>
        <w:t xml:space="preserve">ما بعد الاحتلال، إذ جاء الأسلوب تعبيرا عن حالة ( الرفض ) الواعي والموقف المبدئي المتوزع بين موضوعات مختلفة؛ لكنها تشترك في ثيمة محددة، وهي المواجهة مع ( </w:t>
      </w:r>
      <w:proofErr w:type="spellStart"/>
      <w:r w:rsidR="008B433B">
        <w:rPr>
          <w:rFonts w:cs="Arial" w:hint="cs"/>
          <w:sz w:val="28"/>
          <w:szCs w:val="28"/>
          <w:rtl/>
          <w:lang w:bidi="ar-IQ"/>
        </w:rPr>
        <w:t>التابو</w:t>
      </w:r>
      <w:proofErr w:type="spellEnd"/>
      <w:r w:rsidR="008B433B">
        <w:rPr>
          <w:rFonts w:cs="Arial" w:hint="cs"/>
          <w:sz w:val="28"/>
          <w:szCs w:val="28"/>
          <w:rtl/>
          <w:lang w:bidi="ar-IQ"/>
        </w:rPr>
        <w:t xml:space="preserve"> ) مواجهة مباشرة بأسلوب مراوغ.. حتى أصبحت المفارقة </w:t>
      </w:r>
      <w:r w:rsidR="008B433B">
        <w:rPr>
          <w:rFonts w:cs="Arial" w:hint="cs"/>
          <w:sz w:val="28"/>
          <w:szCs w:val="28"/>
          <w:rtl/>
          <w:lang w:bidi="ar-IQ"/>
        </w:rPr>
        <w:lastRenderedPageBreak/>
        <w:t>الساخرة دال</w:t>
      </w:r>
      <w:r w:rsidR="003C2AC8">
        <w:rPr>
          <w:rFonts w:cs="Arial" w:hint="cs"/>
          <w:sz w:val="28"/>
          <w:szCs w:val="28"/>
          <w:rtl/>
          <w:lang w:bidi="ar-IQ"/>
        </w:rPr>
        <w:t>ًا شعريا على كاظم الحجاج، بحيث إ</w:t>
      </w:r>
      <w:r w:rsidR="008B433B">
        <w:rPr>
          <w:rFonts w:cs="Arial" w:hint="cs"/>
          <w:sz w:val="28"/>
          <w:szCs w:val="28"/>
          <w:rtl/>
          <w:lang w:bidi="ar-IQ"/>
        </w:rPr>
        <w:t xml:space="preserve">نك إذا قرأت قصيدة مفارقة ولا تعرف صاحبها سيغريك حسن الظن أو سوئه، انتسابها إلى الحجاج، وإن لم تنتمِ!    </w:t>
      </w:r>
      <w:r w:rsidR="00ED32C4">
        <w:rPr>
          <w:rFonts w:cs="Arial" w:hint="cs"/>
          <w:sz w:val="28"/>
          <w:szCs w:val="28"/>
          <w:rtl/>
          <w:lang w:bidi="ar-IQ"/>
        </w:rPr>
        <w:t xml:space="preserve"> </w:t>
      </w:r>
      <w:r w:rsidR="00ED32C4" w:rsidRPr="00ED32C4">
        <w:rPr>
          <w:rFonts w:cs="Arial"/>
          <w:sz w:val="28"/>
          <w:szCs w:val="28"/>
          <w:rtl/>
          <w:lang w:bidi="ar-IQ"/>
        </w:rPr>
        <w:t xml:space="preserve"> </w:t>
      </w:r>
      <w:r w:rsidR="006F4A81" w:rsidRPr="006F4A81">
        <w:rPr>
          <w:rFonts w:cs="Arial"/>
          <w:sz w:val="28"/>
          <w:szCs w:val="28"/>
          <w:rtl/>
          <w:lang w:bidi="ar-IQ"/>
        </w:rPr>
        <w:t xml:space="preserve"> </w:t>
      </w:r>
    </w:p>
    <w:p w:rsidR="006E5BCA" w:rsidRDefault="003C2AC8" w:rsidP="006F4A81">
      <w:pPr>
        <w:spacing w:line="360" w:lineRule="auto"/>
        <w:jc w:val="both"/>
        <w:rPr>
          <w:sz w:val="28"/>
          <w:szCs w:val="28"/>
          <w:rtl/>
          <w:lang w:bidi="ar-IQ"/>
        </w:rPr>
      </w:pPr>
      <w:r>
        <w:rPr>
          <w:rFonts w:hint="cs"/>
          <w:sz w:val="28"/>
          <w:szCs w:val="28"/>
          <w:rtl/>
          <w:lang w:bidi="ar-IQ"/>
        </w:rPr>
        <w:t xml:space="preserve">    </w:t>
      </w:r>
      <w:r w:rsidR="006F4A81">
        <w:rPr>
          <w:rFonts w:hint="cs"/>
          <w:sz w:val="28"/>
          <w:szCs w:val="28"/>
          <w:rtl/>
          <w:lang w:bidi="ar-IQ"/>
        </w:rPr>
        <w:t xml:space="preserve">وفي ضوء ما مر ذكره، فإن أسلوب المفارقة الساخرة يعدّ </w:t>
      </w:r>
      <w:r w:rsidR="008B433B">
        <w:rPr>
          <w:rFonts w:hint="cs"/>
          <w:sz w:val="28"/>
          <w:szCs w:val="28"/>
          <w:rtl/>
          <w:lang w:bidi="ar-IQ"/>
        </w:rPr>
        <w:t xml:space="preserve">( هوية ): جمالية وثقافية </w:t>
      </w:r>
      <w:r w:rsidR="007806D4">
        <w:rPr>
          <w:rFonts w:hint="cs"/>
          <w:sz w:val="28"/>
          <w:szCs w:val="28"/>
          <w:rtl/>
          <w:lang w:bidi="ar-IQ"/>
        </w:rPr>
        <w:t>عند الشاعر</w:t>
      </w:r>
      <w:r w:rsidR="006F4A81">
        <w:rPr>
          <w:rFonts w:hint="cs"/>
          <w:sz w:val="28"/>
          <w:szCs w:val="28"/>
          <w:rtl/>
          <w:lang w:bidi="ar-IQ"/>
        </w:rPr>
        <w:t xml:space="preserve"> </w:t>
      </w:r>
      <w:r w:rsidR="008B433B">
        <w:rPr>
          <w:rFonts w:hint="cs"/>
          <w:sz w:val="28"/>
          <w:szCs w:val="28"/>
          <w:rtl/>
          <w:lang w:bidi="ar-IQ"/>
        </w:rPr>
        <w:t>فأسّس</w:t>
      </w:r>
      <w:r w:rsidR="006F4A81">
        <w:rPr>
          <w:rFonts w:hint="cs"/>
          <w:sz w:val="28"/>
          <w:szCs w:val="28"/>
          <w:rtl/>
          <w:lang w:bidi="ar-IQ"/>
        </w:rPr>
        <w:t xml:space="preserve"> خطاب</w:t>
      </w:r>
      <w:r w:rsidR="007338A7">
        <w:rPr>
          <w:rFonts w:hint="cs"/>
          <w:sz w:val="28"/>
          <w:szCs w:val="28"/>
          <w:rtl/>
          <w:lang w:bidi="ar-IQ"/>
        </w:rPr>
        <w:t>ًا</w:t>
      </w:r>
      <w:r w:rsidR="006F4A81">
        <w:rPr>
          <w:rFonts w:hint="cs"/>
          <w:sz w:val="28"/>
          <w:szCs w:val="28"/>
          <w:rtl/>
          <w:lang w:bidi="ar-IQ"/>
        </w:rPr>
        <w:t xml:space="preserve"> </w:t>
      </w:r>
      <w:proofErr w:type="spellStart"/>
      <w:r w:rsidR="006F4A81">
        <w:rPr>
          <w:rFonts w:hint="cs"/>
          <w:sz w:val="28"/>
          <w:szCs w:val="28"/>
          <w:rtl/>
          <w:lang w:bidi="ar-IQ"/>
        </w:rPr>
        <w:t>سياقي</w:t>
      </w:r>
      <w:r w:rsidR="007338A7">
        <w:rPr>
          <w:rFonts w:hint="cs"/>
          <w:sz w:val="28"/>
          <w:szCs w:val="28"/>
          <w:rtl/>
          <w:lang w:bidi="ar-IQ"/>
        </w:rPr>
        <w:t>ا</w:t>
      </w:r>
      <w:proofErr w:type="spellEnd"/>
      <w:r w:rsidR="006F4A81">
        <w:rPr>
          <w:rFonts w:hint="cs"/>
          <w:sz w:val="28"/>
          <w:szCs w:val="28"/>
          <w:rtl/>
          <w:lang w:bidi="ar-IQ"/>
        </w:rPr>
        <w:t xml:space="preserve"> </w:t>
      </w:r>
      <w:r w:rsidR="007338A7">
        <w:rPr>
          <w:rFonts w:hint="cs"/>
          <w:sz w:val="28"/>
          <w:szCs w:val="28"/>
          <w:rtl/>
          <w:lang w:bidi="ar-IQ"/>
        </w:rPr>
        <w:t>تحول إلى طاقة مرجعية، توليد</w:t>
      </w:r>
      <w:r w:rsidR="008B433B">
        <w:rPr>
          <w:rFonts w:hint="cs"/>
          <w:sz w:val="28"/>
          <w:szCs w:val="28"/>
          <w:rtl/>
          <w:lang w:bidi="ar-IQ"/>
        </w:rPr>
        <w:t xml:space="preserve">ية ونسقا </w:t>
      </w:r>
      <w:r w:rsidR="007806D4">
        <w:rPr>
          <w:rFonts w:hint="cs"/>
          <w:sz w:val="28"/>
          <w:szCs w:val="28"/>
          <w:rtl/>
          <w:lang w:bidi="ar-IQ"/>
        </w:rPr>
        <w:t xml:space="preserve">جماليا معياريا. وإنها بالنسبة له  </w:t>
      </w:r>
      <w:r w:rsidR="007338A7">
        <w:rPr>
          <w:rFonts w:hint="cs"/>
          <w:sz w:val="28"/>
          <w:szCs w:val="28"/>
          <w:rtl/>
          <w:lang w:bidi="ar-IQ"/>
        </w:rPr>
        <w:t xml:space="preserve">( أسلوب حياة ) </w:t>
      </w:r>
      <w:r w:rsidR="007806D4">
        <w:rPr>
          <w:rFonts w:hint="cs"/>
          <w:sz w:val="28"/>
          <w:szCs w:val="28"/>
          <w:rtl/>
          <w:lang w:bidi="ar-IQ"/>
        </w:rPr>
        <w:t xml:space="preserve"> أوصله إلى </w:t>
      </w:r>
      <w:r>
        <w:rPr>
          <w:rFonts w:hint="cs"/>
          <w:sz w:val="28"/>
          <w:szCs w:val="28"/>
          <w:rtl/>
          <w:lang w:bidi="ar-IQ"/>
        </w:rPr>
        <w:t>ل</w:t>
      </w:r>
      <w:r w:rsidR="007338A7">
        <w:rPr>
          <w:rFonts w:hint="cs"/>
          <w:sz w:val="28"/>
          <w:szCs w:val="28"/>
          <w:rtl/>
          <w:lang w:bidi="ar-IQ"/>
        </w:rPr>
        <w:t>ق</w:t>
      </w:r>
      <w:r w:rsidR="007806D4">
        <w:rPr>
          <w:rFonts w:hint="cs"/>
          <w:sz w:val="28"/>
          <w:szCs w:val="28"/>
          <w:rtl/>
          <w:lang w:bidi="ar-IQ"/>
        </w:rPr>
        <w:t>ب</w:t>
      </w:r>
      <w:r w:rsidR="007338A7">
        <w:rPr>
          <w:rFonts w:hint="cs"/>
          <w:sz w:val="28"/>
          <w:szCs w:val="28"/>
          <w:rtl/>
          <w:lang w:bidi="ar-IQ"/>
        </w:rPr>
        <w:t xml:space="preserve"> ( جاحظ البصرة )..</w:t>
      </w:r>
      <w:r w:rsidR="007806D4">
        <w:rPr>
          <w:rFonts w:hint="cs"/>
          <w:sz w:val="28"/>
          <w:szCs w:val="28"/>
          <w:rtl/>
          <w:lang w:bidi="ar-IQ"/>
        </w:rPr>
        <w:t xml:space="preserve"> العالم با</w:t>
      </w:r>
      <w:r w:rsidR="00284521">
        <w:rPr>
          <w:rFonts w:hint="cs"/>
          <w:sz w:val="28"/>
          <w:szCs w:val="28"/>
          <w:rtl/>
          <w:lang w:bidi="ar-IQ"/>
        </w:rPr>
        <w:t>لقيمة الثقافية لمدينته التي غذّته طاقة السخرية، والعارف برفعتها الجمالية، ولذلك لم يقل في شعره ( أنا ) .. إذ تجده لا</w:t>
      </w:r>
      <w:r>
        <w:rPr>
          <w:rFonts w:hint="cs"/>
          <w:sz w:val="28"/>
          <w:szCs w:val="28"/>
          <w:rtl/>
          <w:lang w:bidi="ar-IQ"/>
        </w:rPr>
        <w:t xml:space="preserve"> يفارق هويته ودائما يأتي نداؤ</w:t>
      </w:r>
      <w:r w:rsidR="00284521">
        <w:rPr>
          <w:rFonts w:hint="cs"/>
          <w:sz w:val="28"/>
          <w:szCs w:val="28"/>
          <w:rtl/>
          <w:lang w:bidi="ar-IQ"/>
        </w:rPr>
        <w:t xml:space="preserve">ه بالضمير ( نحن ) : ( نحن مَن </w:t>
      </w:r>
      <w:proofErr w:type="spellStart"/>
      <w:r w:rsidR="00284521">
        <w:rPr>
          <w:rFonts w:hint="cs"/>
          <w:sz w:val="28"/>
          <w:szCs w:val="28"/>
          <w:rtl/>
          <w:lang w:bidi="ar-IQ"/>
        </w:rPr>
        <w:t>نطفيء</w:t>
      </w:r>
      <w:proofErr w:type="spellEnd"/>
      <w:r w:rsidR="00284521">
        <w:rPr>
          <w:rFonts w:hint="cs"/>
          <w:sz w:val="28"/>
          <w:szCs w:val="28"/>
          <w:rtl/>
          <w:lang w:bidi="ar-IQ"/>
        </w:rPr>
        <w:t xml:space="preserve"> الشعر حين ننام) و ( نحن </w:t>
      </w:r>
      <w:proofErr w:type="spellStart"/>
      <w:r w:rsidR="00284521">
        <w:rPr>
          <w:rFonts w:hint="cs"/>
          <w:sz w:val="28"/>
          <w:szCs w:val="28"/>
          <w:rtl/>
          <w:lang w:bidi="ar-IQ"/>
        </w:rPr>
        <w:t>البصراويين</w:t>
      </w:r>
      <w:proofErr w:type="spellEnd"/>
      <w:r w:rsidR="00284521">
        <w:rPr>
          <w:rFonts w:hint="cs"/>
          <w:sz w:val="28"/>
          <w:szCs w:val="28"/>
          <w:rtl/>
          <w:lang w:bidi="ar-IQ"/>
        </w:rPr>
        <w:t xml:space="preserve"> نسمي الدبس الصافي جدا دبس الدمعة/ ويباع، هنا، في سوق الخَضّارة أغلى جدا من دبس آخر لم يدمع ).. وعلى ذكر المفارقة، أخبرني الشاعر كاظم الحجاج أنه كان مرة في جلسة شعرية له في مدينة إربد الأردنية، ولاحظ واحد من الحاضرين أن بعض قصائده القصيرة تتشابه في تهكمها مع بعض قصائد أحمد مطر فأجابه _ الحجاج _ : ( لأننا أبناء مدينة واحدة</w:t>
      </w:r>
      <w:r w:rsidR="006E5BCA">
        <w:rPr>
          <w:rFonts w:hint="cs"/>
          <w:sz w:val="28"/>
          <w:szCs w:val="28"/>
          <w:rtl/>
          <w:lang w:bidi="ar-IQ"/>
        </w:rPr>
        <w:t xml:space="preserve">، هي بصرة الجاحظ.. ولقد صُدِم السائل وكثير من الحاضرين أن يكون أحمد مطر </w:t>
      </w:r>
      <w:proofErr w:type="spellStart"/>
      <w:r w:rsidR="006E5BCA">
        <w:rPr>
          <w:rFonts w:hint="cs"/>
          <w:sz w:val="28"/>
          <w:szCs w:val="28"/>
          <w:rtl/>
          <w:lang w:bidi="ar-IQ"/>
        </w:rPr>
        <w:t>بصراويا</w:t>
      </w:r>
      <w:proofErr w:type="spellEnd"/>
      <w:r w:rsidR="006E5BCA">
        <w:rPr>
          <w:rFonts w:hint="cs"/>
          <w:sz w:val="28"/>
          <w:szCs w:val="28"/>
          <w:rtl/>
          <w:lang w:bidi="ar-IQ"/>
        </w:rPr>
        <w:t xml:space="preserve">، وهم </w:t>
      </w:r>
      <w:proofErr w:type="spellStart"/>
      <w:r w:rsidR="006E5BCA">
        <w:rPr>
          <w:rFonts w:hint="cs"/>
          <w:sz w:val="28"/>
          <w:szCs w:val="28"/>
          <w:rtl/>
          <w:lang w:bidi="ar-IQ"/>
        </w:rPr>
        <w:t>يتوهمونه</w:t>
      </w:r>
      <w:proofErr w:type="spellEnd"/>
      <w:r w:rsidR="006E5BCA">
        <w:rPr>
          <w:rFonts w:hint="cs"/>
          <w:sz w:val="28"/>
          <w:szCs w:val="28"/>
          <w:rtl/>
          <w:lang w:bidi="ar-IQ"/>
        </w:rPr>
        <w:t xml:space="preserve"> : سوريا أو لبنانيا أو فلسطينيا.. </w:t>
      </w:r>
    </w:p>
    <w:p w:rsidR="006F4A81" w:rsidRPr="00F27689" w:rsidRDefault="006E5BCA" w:rsidP="006F4A81">
      <w:pPr>
        <w:spacing w:line="360" w:lineRule="auto"/>
        <w:jc w:val="both"/>
        <w:rPr>
          <w:sz w:val="28"/>
          <w:szCs w:val="28"/>
          <w:lang w:bidi="ar-IQ"/>
        </w:rPr>
      </w:pPr>
      <w:r>
        <w:rPr>
          <w:rFonts w:hint="cs"/>
          <w:sz w:val="28"/>
          <w:szCs w:val="28"/>
          <w:rtl/>
          <w:lang w:bidi="ar-IQ"/>
        </w:rPr>
        <w:t xml:space="preserve"> </w:t>
      </w:r>
      <w:r w:rsidR="00BF37A9">
        <w:rPr>
          <w:rFonts w:hint="cs"/>
          <w:sz w:val="28"/>
          <w:szCs w:val="28"/>
          <w:rtl/>
          <w:lang w:bidi="ar-IQ"/>
        </w:rPr>
        <w:t xml:space="preserve"> وكان حقًا على ( المربد )، أن ي</w:t>
      </w:r>
      <w:bookmarkStart w:id="0" w:name="_GoBack"/>
      <w:bookmarkEnd w:id="0"/>
      <w:r w:rsidR="00BF37A9">
        <w:rPr>
          <w:rFonts w:hint="cs"/>
          <w:sz w:val="28"/>
          <w:szCs w:val="28"/>
          <w:rtl/>
          <w:lang w:bidi="ar-IQ"/>
        </w:rPr>
        <w:t>حتفي</w:t>
      </w:r>
      <w:r w:rsidR="003C2AC8">
        <w:rPr>
          <w:rFonts w:hint="cs"/>
          <w:sz w:val="28"/>
          <w:szCs w:val="28"/>
          <w:rtl/>
          <w:lang w:bidi="ar-IQ"/>
        </w:rPr>
        <w:t xml:space="preserve"> بالأخوين_ بـ ( المفارقة )_، وبوريثي الجاحظ.. ففي شعرهما الكثير من ( البصرة ) .  </w:t>
      </w:r>
      <w:r w:rsidR="007806D4">
        <w:rPr>
          <w:rFonts w:hint="cs"/>
          <w:sz w:val="28"/>
          <w:szCs w:val="28"/>
          <w:rtl/>
          <w:lang w:bidi="ar-IQ"/>
        </w:rPr>
        <w:t xml:space="preserve"> </w:t>
      </w:r>
      <w:r w:rsidR="007338A7">
        <w:rPr>
          <w:rFonts w:hint="cs"/>
          <w:sz w:val="28"/>
          <w:szCs w:val="28"/>
          <w:rtl/>
          <w:lang w:bidi="ar-IQ"/>
        </w:rPr>
        <w:t xml:space="preserve">   </w:t>
      </w:r>
    </w:p>
    <w:sectPr w:rsidR="006F4A81" w:rsidRPr="00F27689" w:rsidSect="00C63734">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89"/>
    <w:rsid w:val="00284521"/>
    <w:rsid w:val="003C2AC8"/>
    <w:rsid w:val="004B13D1"/>
    <w:rsid w:val="004F3E8F"/>
    <w:rsid w:val="006E5BCA"/>
    <w:rsid w:val="006F4A81"/>
    <w:rsid w:val="007338A7"/>
    <w:rsid w:val="007806D4"/>
    <w:rsid w:val="008B433B"/>
    <w:rsid w:val="00A93383"/>
    <w:rsid w:val="00BD370A"/>
    <w:rsid w:val="00BF37A9"/>
    <w:rsid w:val="00C63734"/>
    <w:rsid w:val="00D14847"/>
    <w:rsid w:val="00ED32C4"/>
    <w:rsid w:val="00F27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473</Words>
  <Characters>2701</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dcterms:created xsi:type="dcterms:W3CDTF">2024-01-25T08:04:00Z</dcterms:created>
  <dcterms:modified xsi:type="dcterms:W3CDTF">2024-01-25T08:11:00Z</dcterms:modified>
</cp:coreProperties>
</file>