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315" w:rsidRPr="000F0315" w:rsidRDefault="000F0315" w:rsidP="000F0315">
      <w:pPr>
        <w:jc w:val="center"/>
        <w:rPr>
          <w:rFonts w:ascii="Simplified Arabic" w:hAnsi="Simplified Arabic" w:cs="Simplified Arabic"/>
          <w:b/>
          <w:bCs/>
          <w:sz w:val="44"/>
          <w:szCs w:val="44"/>
          <w:u w:val="single"/>
          <w:rtl/>
          <w:lang w:bidi="ar-IQ"/>
        </w:rPr>
      </w:pPr>
      <w:r w:rsidRPr="000F0315">
        <w:rPr>
          <w:rFonts w:ascii="Simplified Arabic" w:hAnsi="Simplified Arabic" w:cs="Simplified Arabic"/>
          <w:b/>
          <w:bCs/>
          <w:sz w:val="44"/>
          <w:szCs w:val="44"/>
          <w:u w:val="single"/>
          <w:rtl/>
          <w:lang w:bidi="ar-IQ"/>
        </w:rPr>
        <w:t>حقوق الإنسان</w:t>
      </w:r>
      <w:r w:rsidRPr="000F0315">
        <w:rPr>
          <w:rFonts w:ascii="Simplified Arabic" w:hAnsi="Simplified Arabic" w:cs="Simplified Arabic" w:hint="cs"/>
          <w:b/>
          <w:bCs/>
          <w:sz w:val="44"/>
          <w:szCs w:val="44"/>
          <w:u w:val="single"/>
          <w:rtl/>
          <w:lang w:bidi="ar-IQ"/>
        </w:rPr>
        <w:t xml:space="preserve"> والديمقراطية</w:t>
      </w:r>
    </w:p>
    <w:p w:rsidR="000F0315" w:rsidRDefault="000F0315" w:rsidP="000F0315">
      <w:pPr>
        <w:jc w:val="both"/>
        <w:rPr>
          <w:rFonts w:ascii="Simplified Arabic" w:hAnsi="Simplified Arabic" w:cs="Simplified Arabic"/>
          <w:b/>
          <w:bCs/>
          <w:sz w:val="36"/>
          <w:szCs w:val="36"/>
          <w:rtl/>
          <w:lang w:bidi="ar-IQ"/>
        </w:rPr>
      </w:pPr>
    </w:p>
    <w:p w:rsidR="000F0315" w:rsidRDefault="000F0315" w:rsidP="000F0315">
      <w:pPr>
        <w:jc w:val="center"/>
        <w:rPr>
          <w:rFonts w:ascii="Simplified Arabic" w:hAnsi="Simplified Arabic" w:cs="Simplified Arabic"/>
          <w:sz w:val="36"/>
          <w:szCs w:val="36"/>
          <w:rtl/>
          <w:lang w:bidi="ar-IQ"/>
        </w:rPr>
      </w:pPr>
      <w:r w:rsidRPr="000F0315">
        <w:rPr>
          <w:rFonts w:ascii="Simplified Arabic" w:hAnsi="Simplified Arabic" w:cs="Simplified Arabic"/>
          <w:b/>
          <w:bCs/>
          <w:sz w:val="36"/>
          <w:szCs w:val="36"/>
          <w:rtl/>
          <w:lang w:bidi="ar-IQ"/>
        </w:rPr>
        <w:t>الفصل الأول: التطور التاريخي لحقوق الإنسان</w:t>
      </w:r>
    </w:p>
    <w:p w:rsidR="00B57E33" w:rsidRPr="000F0315" w:rsidRDefault="000F0315" w:rsidP="000F0315">
      <w:pPr>
        <w:jc w:val="both"/>
        <w:rPr>
          <w:rFonts w:ascii="Simplified Arabic" w:hAnsi="Simplified Arabic" w:cs="Simplified Arabic"/>
          <w:sz w:val="36"/>
          <w:szCs w:val="36"/>
          <w:rtl/>
          <w:lang w:bidi="ar-IQ"/>
        </w:rPr>
      </w:pPr>
      <w:r w:rsidRPr="000F0315">
        <w:rPr>
          <w:rFonts w:ascii="Simplified Arabic" w:hAnsi="Simplified Arabic" w:cs="Simplified Arabic"/>
          <w:sz w:val="36"/>
          <w:szCs w:val="36"/>
          <w:rtl/>
          <w:lang w:bidi="ar-IQ"/>
        </w:rPr>
        <w:t xml:space="preserve"> </w:t>
      </w:r>
    </w:p>
    <w:p w:rsidR="000F0315" w:rsidRPr="000F0315" w:rsidRDefault="000F0315" w:rsidP="000F0315">
      <w:pPr>
        <w:jc w:val="both"/>
        <w:rPr>
          <w:rFonts w:ascii="Simplified Arabic" w:hAnsi="Simplified Arabic" w:cs="Simplified Arabic"/>
          <w:sz w:val="36"/>
          <w:szCs w:val="36"/>
          <w:rtl/>
          <w:lang w:bidi="ar-IQ"/>
        </w:rPr>
      </w:pPr>
      <w:r w:rsidRPr="000F0315">
        <w:rPr>
          <w:rFonts w:ascii="Simplified Arabic" w:eastAsia="Calibri" w:hAnsi="Simplified Arabic" w:cs="Simplified Arabic"/>
          <w:sz w:val="36"/>
          <w:szCs w:val="36"/>
          <w:rtl/>
          <w:lang w:bidi="ar-IQ"/>
        </w:rPr>
        <w:t>إن التاريخ حلقات موصولة يكمل بعضها بعضاً، فالماضي وسيلة لفهم الحاضر، كما أن الحاضر يعيش فيه الماضي، وكلأهما يعين على رسم ملامح المستقبل، وموضوع حقوق الإنسان ليس وليد العصر الحاضر، وإنما هو قديم قدم الإنسانية نفسها، ويشكل جزءاً لا يتجزأ من تاريخها، فهو قد ارتبط بالمجتمعات البشرية منذ بدء الخليقة، وتأثر سلباً وإيجاباً بالظروف الزمانية والمكانية لتلك المجتمعات وبالتيارات الفكرية والتقاليد السائدة فيها، كما أرتبط بالشرائع السماوية وآخرها الشرع الإسلامي الذي جاء لتعيين الحقوق، وليفرض قدسيتها، فيصلها بإرادة المولى عز وجل.</w:t>
      </w:r>
    </w:p>
    <w:p w:rsidR="000F0315" w:rsidRPr="000F0315" w:rsidRDefault="000F0315" w:rsidP="000F0315">
      <w:pPr>
        <w:tabs>
          <w:tab w:val="right" w:pos="10"/>
          <w:tab w:val="right" w:pos="152"/>
          <w:tab w:val="right" w:pos="294"/>
          <w:tab w:val="left" w:pos="1036"/>
        </w:tabs>
        <w:spacing w:after="200" w:line="240" w:lineRule="auto"/>
        <w:ind w:left="-523" w:right="-142" w:firstLine="567"/>
        <w:jc w:val="both"/>
        <w:rPr>
          <w:rFonts w:ascii="Simplified Arabic" w:eastAsia="Calibri" w:hAnsi="Simplified Arabic" w:cs="Simplified Arabic"/>
          <w:sz w:val="36"/>
          <w:szCs w:val="36"/>
          <w:rtl/>
          <w:lang w:bidi="ar-IQ"/>
        </w:rPr>
      </w:pPr>
      <w:r w:rsidRPr="000F0315">
        <w:rPr>
          <w:rFonts w:ascii="Simplified Arabic" w:eastAsia="Calibri" w:hAnsi="Simplified Arabic" w:cs="Simplified Arabic"/>
          <w:sz w:val="36"/>
          <w:szCs w:val="36"/>
          <w:rtl/>
          <w:lang w:bidi="ar-IQ"/>
        </w:rPr>
        <w:t>وليس صحيحاً ما يقال بأن عهد الإنسان بالشرائع التي بلورت حقوق الإنسانية مقننة لها ومحددة لأبعادها قد بدأ بالثورة الفرنسية التي بدأت أحداثها عام 1789، فعلى إثر هذه الثورة وضعت وثيقة لحقوق الإنسان، صدرت كإعلان تاريخي، وهي تنص على حقوق الإنسان الطبيعية، مثل حقه في الحرية والأمن، كما تنص على سيادة الشعب مصدر السلطات، وعلى سيادة القانون، وعلى المساواة بين جميع المواطنين أمام الشرائع والقوانين.</w:t>
      </w:r>
    </w:p>
    <w:p w:rsidR="000F0315" w:rsidRPr="000F0315" w:rsidRDefault="000F0315" w:rsidP="000F0315">
      <w:pPr>
        <w:jc w:val="both"/>
        <w:rPr>
          <w:rFonts w:ascii="Simplified Arabic" w:hAnsi="Simplified Arabic" w:cs="Simplified Arabic"/>
          <w:sz w:val="36"/>
          <w:szCs w:val="36"/>
          <w:rtl/>
          <w:lang w:bidi="ar-IQ"/>
        </w:rPr>
      </w:pPr>
      <w:r w:rsidRPr="000F0315">
        <w:rPr>
          <w:rFonts w:ascii="Simplified Arabic" w:eastAsia="Calibri" w:hAnsi="Simplified Arabic" w:cs="Simplified Arabic"/>
          <w:sz w:val="36"/>
          <w:szCs w:val="36"/>
          <w:rtl/>
          <w:lang w:bidi="ar-IQ"/>
        </w:rPr>
        <w:t xml:space="preserve">وهذه الوثيقة إستهوت كثيراً من الشعوب، ولا نبعد عن الحقيقة إذا قلنا بأنها تمثل بداية التاريخ الأوربي لحقوق الإنسان، وأن ما نصت عليه من حريات </w:t>
      </w:r>
      <w:r w:rsidRPr="000F0315">
        <w:rPr>
          <w:rFonts w:ascii="Simplified Arabic" w:eastAsia="Calibri" w:hAnsi="Simplified Arabic" w:cs="Simplified Arabic"/>
          <w:sz w:val="36"/>
          <w:szCs w:val="36"/>
          <w:rtl/>
          <w:lang w:bidi="ar-IQ"/>
        </w:rPr>
        <w:lastRenderedPageBreak/>
        <w:t>وما شرعته من عدالة ومساواة، قد عبر إلى أوربا على أضواء الثقافة الإسلامية في العصور الوسطى</w:t>
      </w:r>
      <w:r>
        <w:rPr>
          <w:rFonts w:ascii="Simplified Arabic" w:hAnsi="Simplified Arabic" w:cs="Simplified Arabic" w:hint="cs"/>
          <w:sz w:val="36"/>
          <w:szCs w:val="36"/>
          <w:rtl/>
          <w:lang w:bidi="ar-IQ"/>
        </w:rPr>
        <w:t>.</w:t>
      </w:r>
      <w:bookmarkStart w:id="0" w:name="_GoBack"/>
      <w:bookmarkEnd w:id="0"/>
    </w:p>
    <w:p w:rsidR="000F0315" w:rsidRPr="000F0315" w:rsidRDefault="000F0315" w:rsidP="000F0315">
      <w:pPr>
        <w:tabs>
          <w:tab w:val="right" w:pos="10"/>
          <w:tab w:val="right" w:pos="152"/>
          <w:tab w:val="right" w:pos="294"/>
          <w:tab w:val="left" w:pos="1036"/>
        </w:tabs>
        <w:spacing w:after="200" w:line="240" w:lineRule="auto"/>
        <w:ind w:left="-523" w:right="-142" w:firstLine="567"/>
        <w:jc w:val="both"/>
        <w:rPr>
          <w:rFonts w:ascii="Simplified Arabic" w:eastAsia="Calibri" w:hAnsi="Simplified Arabic" w:cs="Simplified Arabic"/>
          <w:sz w:val="36"/>
          <w:szCs w:val="36"/>
          <w:rtl/>
          <w:lang w:bidi="ar-IQ"/>
        </w:rPr>
      </w:pPr>
      <w:r w:rsidRPr="000F0315">
        <w:rPr>
          <w:rFonts w:ascii="Simplified Arabic" w:eastAsia="Calibri" w:hAnsi="Simplified Arabic" w:cs="Simplified Arabic"/>
          <w:sz w:val="36"/>
          <w:szCs w:val="36"/>
          <w:rtl/>
          <w:lang w:bidi="ar-IQ"/>
        </w:rPr>
        <w:t xml:space="preserve">وسيكون حديثنا عن تاريخ حقوق الإنسان في ثلاث مراحل هي: </w:t>
      </w:r>
    </w:p>
    <w:p w:rsidR="000F0315" w:rsidRPr="000F0315" w:rsidRDefault="000F0315" w:rsidP="000F0315">
      <w:pPr>
        <w:tabs>
          <w:tab w:val="right" w:pos="10"/>
          <w:tab w:val="right" w:pos="152"/>
          <w:tab w:val="right" w:pos="294"/>
          <w:tab w:val="left" w:pos="1036"/>
        </w:tabs>
        <w:spacing w:after="200" w:line="240" w:lineRule="auto"/>
        <w:ind w:left="-523" w:right="-142" w:firstLine="567"/>
        <w:jc w:val="both"/>
        <w:rPr>
          <w:rFonts w:ascii="Simplified Arabic" w:eastAsia="Calibri" w:hAnsi="Simplified Arabic" w:cs="Simplified Arabic"/>
          <w:sz w:val="36"/>
          <w:szCs w:val="36"/>
          <w:rtl/>
          <w:lang w:bidi="ar-IQ"/>
        </w:rPr>
      </w:pPr>
      <w:r w:rsidRPr="000F0315">
        <w:rPr>
          <w:rFonts w:ascii="Simplified Arabic" w:eastAsia="Calibri" w:hAnsi="Simplified Arabic" w:cs="Simplified Arabic"/>
          <w:b/>
          <w:bCs/>
          <w:sz w:val="36"/>
          <w:szCs w:val="36"/>
          <w:rtl/>
          <w:lang w:bidi="ar-IQ"/>
        </w:rPr>
        <w:t>المرحلة الأولى</w:t>
      </w:r>
      <w:r w:rsidRPr="000F0315">
        <w:rPr>
          <w:rFonts w:ascii="Simplified Arabic" w:eastAsia="Calibri" w:hAnsi="Simplified Arabic" w:cs="Simplified Arabic"/>
          <w:sz w:val="36"/>
          <w:szCs w:val="36"/>
          <w:rtl/>
          <w:lang w:bidi="ar-IQ"/>
        </w:rPr>
        <w:t>: حقوق الإنسان في الحضارات والمجتمعات القديمة، وتبدأ هذه المرحلة من بدء الخليقة إلى ظهور الإسلام في القرن السادس الميلادي.</w:t>
      </w:r>
    </w:p>
    <w:p w:rsidR="000F0315" w:rsidRPr="000F0315" w:rsidRDefault="000F0315" w:rsidP="000F0315">
      <w:pPr>
        <w:tabs>
          <w:tab w:val="right" w:pos="10"/>
          <w:tab w:val="right" w:pos="152"/>
          <w:tab w:val="right" w:pos="294"/>
          <w:tab w:val="left" w:pos="1036"/>
        </w:tabs>
        <w:spacing w:after="200" w:line="240" w:lineRule="auto"/>
        <w:ind w:left="-523" w:right="-142" w:firstLine="567"/>
        <w:jc w:val="both"/>
        <w:rPr>
          <w:rFonts w:ascii="Simplified Arabic" w:eastAsia="Calibri" w:hAnsi="Simplified Arabic" w:cs="Simplified Arabic"/>
          <w:sz w:val="36"/>
          <w:szCs w:val="36"/>
          <w:rtl/>
          <w:lang w:bidi="ar-IQ"/>
        </w:rPr>
      </w:pPr>
      <w:r w:rsidRPr="000F0315">
        <w:rPr>
          <w:rFonts w:ascii="Simplified Arabic" w:eastAsia="Calibri" w:hAnsi="Simplified Arabic" w:cs="Simplified Arabic"/>
          <w:b/>
          <w:bCs/>
          <w:sz w:val="36"/>
          <w:szCs w:val="36"/>
          <w:rtl/>
          <w:lang w:bidi="ar-IQ"/>
        </w:rPr>
        <w:t>المرحلة الثانية:</w:t>
      </w:r>
      <w:r w:rsidRPr="000F0315">
        <w:rPr>
          <w:rFonts w:ascii="Simplified Arabic" w:eastAsia="Calibri" w:hAnsi="Simplified Arabic" w:cs="Simplified Arabic"/>
          <w:sz w:val="36"/>
          <w:szCs w:val="36"/>
          <w:rtl/>
          <w:lang w:bidi="ar-IQ"/>
        </w:rPr>
        <w:t xml:space="preserve"> حقوق الإنسان في العصور الوسطى وتبدأ من ظهور الإسلام إلى الربع الأخير من القرن الثامن عشر الميلادي.</w:t>
      </w:r>
    </w:p>
    <w:p w:rsidR="000F0315" w:rsidRPr="000F0315" w:rsidRDefault="000F0315" w:rsidP="000F0315">
      <w:pPr>
        <w:tabs>
          <w:tab w:val="right" w:pos="10"/>
          <w:tab w:val="right" w:pos="152"/>
          <w:tab w:val="right" w:pos="294"/>
          <w:tab w:val="left" w:pos="1036"/>
        </w:tabs>
        <w:spacing w:after="200" w:line="240" w:lineRule="auto"/>
        <w:ind w:left="-523" w:right="-142" w:firstLine="567"/>
        <w:jc w:val="both"/>
        <w:rPr>
          <w:rFonts w:ascii="Simplified Arabic" w:eastAsia="Calibri" w:hAnsi="Simplified Arabic" w:cs="Simplified Arabic"/>
          <w:sz w:val="36"/>
          <w:szCs w:val="36"/>
          <w:rtl/>
          <w:lang w:bidi="ar-IQ"/>
        </w:rPr>
      </w:pPr>
      <w:r w:rsidRPr="000F0315">
        <w:rPr>
          <w:rFonts w:ascii="Simplified Arabic" w:eastAsia="Calibri" w:hAnsi="Simplified Arabic" w:cs="Simplified Arabic"/>
          <w:b/>
          <w:bCs/>
          <w:sz w:val="36"/>
          <w:szCs w:val="36"/>
          <w:rtl/>
          <w:lang w:bidi="ar-IQ"/>
        </w:rPr>
        <w:t>المرحلة الثالثة:</w:t>
      </w:r>
      <w:r w:rsidRPr="000F0315">
        <w:rPr>
          <w:rFonts w:ascii="Simplified Arabic" w:eastAsia="Calibri" w:hAnsi="Simplified Arabic" w:cs="Simplified Arabic"/>
          <w:sz w:val="36"/>
          <w:szCs w:val="36"/>
          <w:rtl/>
          <w:lang w:bidi="ar-IQ"/>
        </w:rPr>
        <w:t xml:space="preserve"> حقوق الإنسان في العصر الحديث، وتبدأ من الربع الأخير من القرن الثامن عشر الميلادي إلى وقتنا الحاضر.</w:t>
      </w:r>
    </w:p>
    <w:p w:rsidR="000F0315" w:rsidRPr="000F0315" w:rsidRDefault="000F0315" w:rsidP="000F0315">
      <w:pPr>
        <w:jc w:val="both"/>
        <w:rPr>
          <w:rFonts w:ascii="Simplified Arabic" w:hAnsi="Simplified Arabic" w:cs="Simplified Arabic"/>
          <w:sz w:val="36"/>
          <w:szCs w:val="36"/>
          <w:rtl/>
          <w:lang w:bidi="ar-IQ"/>
        </w:rPr>
      </w:pPr>
    </w:p>
    <w:p w:rsidR="000F0315" w:rsidRPr="000F0315" w:rsidRDefault="000F0315" w:rsidP="000F0315">
      <w:pPr>
        <w:jc w:val="both"/>
        <w:rPr>
          <w:rFonts w:ascii="Simplified Arabic" w:hAnsi="Simplified Arabic" w:cs="Simplified Arabic"/>
          <w:sz w:val="36"/>
          <w:szCs w:val="36"/>
          <w:rtl/>
          <w:lang w:bidi="ar-IQ"/>
        </w:rPr>
      </w:pPr>
    </w:p>
    <w:p w:rsidR="000F0315" w:rsidRPr="000F0315" w:rsidRDefault="000F0315" w:rsidP="000F0315">
      <w:pPr>
        <w:jc w:val="both"/>
        <w:rPr>
          <w:rFonts w:ascii="Simplified Arabic" w:hAnsi="Simplified Arabic" w:cs="Simplified Arabic"/>
          <w:sz w:val="36"/>
          <w:szCs w:val="36"/>
          <w:lang w:bidi="ar-IQ"/>
        </w:rPr>
      </w:pPr>
    </w:p>
    <w:sectPr w:rsidR="000F0315" w:rsidRPr="000F0315"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A4"/>
    <w:rsid w:val="000F0315"/>
    <w:rsid w:val="009B19AD"/>
    <w:rsid w:val="00B57E33"/>
    <w:rsid w:val="00F201A4"/>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97ECA-4041-4761-AB16-E21C7C5E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2024-08-02T16:55:00Z</dcterms:created>
  <dcterms:modified xsi:type="dcterms:W3CDTF">2024-08-02T17:01:00Z</dcterms:modified>
</cp:coreProperties>
</file>