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60" w:rsidRDefault="00ED2D60" w:rsidP="00ED2D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التعبير والإلقاء</w:t>
      </w:r>
    </w:p>
    <w:p w:rsidR="00300550" w:rsidRDefault="00E559D4" w:rsidP="00300550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581EF4">
        <w:rPr>
          <w:rFonts w:hint="cs"/>
          <w:b/>
          <w:bCs/>
          <w:rtl/>
        </w:rPr>
        <w:t xml:space="preserve">اللغة: </w:t>
      </w:r>
      <w:r w:rsidR="00952C24">
        <w:rPr>
          <w:rFonts w:hint="cs"/>
          <w:rtl/>
        </w:rPr>
        <w:t>وسيلة التفاهم بين أفراد المجتمع الواحد، وأداة الإفصاح عن مك</w:t>
      </w:r>
      <w:r w:rsidR="00300550">
        <w:rPr>
          <w:rFonts w:hint="cs"/>
          <w:rtl/>
        </w:rPr>
        <w:t>نون صدورهم، و</w:t>
      </w:r>
      <w:r w:rsidR="00227231">
        <w:rPr>
          <w:rFonts w:hint="cs"/>
          <w:rtl/>
        </w:rPr>
        <w:t xml:space="preserve"> تتكون من كلمات</w:t>
      </w:r>
      <w:r w:rsidR="00227231" w:rsidRPr="00300550">
        <w:rPr>
          <w:rFonts w:hint="cs"/>
          <w:b/>
          <w:bCs/>
          <w:rtl/>
        </w:rPr>
        <w:t>.</w:t>
      </w:r>
    </w:p>
    <w:p w:rsidR="00C32EC3" w:rsidRPr="00300550" w:rsidRDefault="00227231" w:rsidP="00436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rtl/>
        </w:rPr>
      </w:pPr>
      <w:r w:rsidRPr="00300550">
        <w:rPr>
          <w:rFonts w:hint="cs"/>
          <w:b/>
          <w:bCs/>
          <w:rtl/>
        </w:rPr>
        <w:t xml:space="preserve"> والكلام</w:t>
      </w:r>
      <w:r w:rsidR="0043608A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="00952C24">
        <w:rPr>
          <w:rFonts w:hint="cs"/>
          <w:rtl/>
        </w:rPr>
        <w:t>كلُّ ما تركب من كلمتين أو أكثر، وأفاد معنًى تامًا، أو جملةً مفيدةً.</w:t>
      </w:r>
    </w:p>
    <w:p w:rsidR="00702BE8" w:rsidRDefault="0043608A" w:rsidP="00436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tl/>
        </w:rPr>
      </w:pPr>
      <w:r>
        <w:rPr>
          <w:rFonts w:hint="cs"/>
          <w:b/>
          <w:bCs/>
          <w:rtl/>
        </w:rPr>
        <w:t xml:space="preserve">  </w:t>
      </w:r>
      <w:r w:rsidR="0043733C">
        <w:rPr>
          <w:rFonts w:hint="cs"/>
          <w:b/>
          <w:bCs/>
          <w:rtl/>
        </w:rPr>
        <w:t>التعبير:</w:t>
      </w:r>
      <w:r w:rsidR="006C7E53">
        <w:rPr>
          <w:rFonts w:hint="cs"/>
          <w:rtl/>
        </w:rPr>
        <w:t xml:space="preserve"> </w:t>
      </w:r>
      <w:r w:rsidR="00702BE8">
        <w:rPr>
          <w:rFonts w:hint="cs"/>
          <w:rtl/>
        </w:rPr>
        <w:t>هو</w:t>
      </w:r>
      <w:r w:rsidR="00702BE8" w:rsidRPr="00702BE8">
        <w:rPr>
          <w:rtl/>
        </w:rPr>
        <w:t xml:space="preserve"> </w:t>
      </w:r>
      <w:r w:rsidR="00702BE8">
        <w:rPr>
          <w:rtl/>
        </w:rPr>
        <w:t xml:space="preserve">نشاطٌ </w:t>
      </w:r>
      <w:r w:rsidR="004B5F75">
        <w:rPr>
          <w:rFonts w:hint="cs"/>
          <w:rtl/>
        </w:rPr>
        <w:t xml:space="preserve">لغوي </w:t>
      </w:r>
      <w:r w:rsidR="00702BE8">
        <w:rPr>
          <w:rtl/>
        </w:rPr>
        <w:t>أدبيُّ واجتماعيٌّ</w:t>
      </w:r>
      <w:r w:rsidR="002F42F7">
        <w:rPr>
          <w:rFonts w:hint="cs"/>
          <w:rtl/>
        </w:rPr>
        <w:t>،</w:t>
      </w:r>
      <w:r w:rsidR="00702BE8">
        <w:rPr>
          <w:rtl/>
        </w:rPr>
        <w:t xml:space="preserve"> </w:t>
      </w:r>
      <w:r w:rsidR="002F42F7">
        <w:rPr>
          <w:rFonts w:hint="cs"/>
          <w:rtl/>
        </w:rPr>
        <w:t xml:space="preserve">ينمو </w:t>
      </w:r>
      <w:r w:rsidR="002F42F7">
        <w:rPr>
          <w:rtl/>
        </w:rPr>
        <w:t>تدريجياً بالتعلم</w:t>
      </w:r>
      <w:r w:rsidR="002F42F7">
        <w:rPr>
          <w:rFonts w:hint="cs"/>
          <w:rtl/>
        </w:rPr>
        <w:t>،</w:t>
      </w:r>
      <w:r w:rsidR="002F42F7">
        <w:rPr>
          <w:rtl/>
        </w:rPr>
        <w:t xml:space="preserve"> </w:t>
      </w:r>
      <w:r w:rsidR="00702BE8">
        <w:rPr>
          <w:rtl/>
        </w:rPr>
        <w:t>يصوغ بها</w:t>
      </w:r>
      <w:r w:rsidR="00A84DDC">
        <w:rPr>
          <w:rtl/>
        </w:rPr>
        <w:t xml:space="preserve"> الفرد أفكاره ومشاعره وأحاسيسه </w:t>
      </w:r>
      <w:r w:rsidR="00A84DDC">
        <w:rPr>
          <w:rFonts w:hint="cs"/>
          <w:rtl/>
        </w:rPr>
        <w:t xml:space="preserve">على شكل </w:t>
      </w:r>
      <w:r w:rsidR="00300550" w:rsidRPr="00300550">
        <w:rPr>
          <w:rFonts w:hint="cs"/>
          <w:b/>
          <w:bCs/>
          <w:rtl/>
        </w:rPr>
        <w:t xml:space="preserve">نص </w:t>
      </w:r>
      <w:r w:rsidR="00A84DDC" w:rsidRPr="00300550">
        <w:rPr>
          <w:rFonts w:hint="cs"/>
          <w:b/>
          <w:bCs/>
          <w:rtl/>
        </w:rPr>
        <w:t>مميز</w:t>
      </w:r>
      <w:r w:rsidR="00A84DDC">
        <w:rPr>
          <w:rFonts w:hint="cs"/>
          <w:rtl/>
        </w:rPr>
        <w:t>، ب</w:t>
      </w:r>
      <w:r w:rsidR="00702BE8">
        <w:rPr>
          <w:rtl/>
        </w:rPr>
        <w:t>طريقة أدبيةٍ فنيَّة وصور إبداعيةٍ وتصويرٍ جميل</w:t>
      </w:r>
      <w:r w:rsidR="00721114">
        <w:rPr>
          <w:rFonts w:hint="cs"/>
          <w:rtl/>
        </w:rPr>
        <w:t xml:space="preserve">، </w:t>
      </w:r>
      <w:r w:rsidR="00702BE8">
        <w:rPr>
          <w:rFonts w:hint="cs"/>
          <w:rtl/>
        </w:rPr>
        <w:t xml:space="preserve">باستعمال </w:t>
      </w:r>
      <w:r w:rsidR="00702BE8" w:rsidRPr="0043733C">
        <w:rPr>
          <w:rtl/>
        </w:rPr>
        <w:t>لغة سليمة</w:t>
      </w:r>
      <w:r w:rsidR="00702BE8">
        <w:rPr>
          <w:rFonts w:hint="cs"/>
          <w:rtl/>
        </w:rPr>
        <w:t xml:space="preserve"> في تركيبها ومفرداتها</w:t>
      </w:r>
      <w:r w:rsidR="00702BE8" w:rsidRPr="0043733C">
        <w:rPr>
          <w:rtl/>
        </w:rPr>
        <w:t xml:space="preserve">، وأساليب </w:t>
      </w:r>
      <w:r w:rsidR="00702BE8">
        <w:rPr>
          <w:rFonts w:hint="cs"/>
          <w:rtl/>
        </w:rPr>
        <w:t>البلاغة ال</w:t>
      </w:r>
      <w:r w:rsidR="00702BE8" w:rsidRPr="0043733C">
        <w:rPr>
          <w:rtl/>
        </w:rPr>
        <w:t>رائعة</w:t>
      </w:r>
      <w:r w:rsidR="00721114">
        <w:rPr>
          <w:rFonts w:hint="cs"/>
          <w:rtl/>
        </w:rPr>
        <w:t xml:space="preserve">. </w:t>
      </w:r>
      <w:r w:rsidR="00702BE8">
        <w:rPr>
          <w:rFonts w:hint="cs"/>
          <w:rtl/>
        </w:rPr>
        <w:t xml:space="preserve">سواء </w:t>
      </w:r>
      <w:r>
        <w:rPr>
          <w:rFonts w:hint="cs"/>
          <w:rtl/>
        </w:rPr>
        <w:t>أ</w:t>
      </w:r>
      <w:r w:rsidR="00702BE8">
        <w:rPr>
          <w:rFonts w:hint="cs"/>
          <w:rtl/>
        </w:rPr>
        <w:t>كان هذا التعبير</w:t>
      </w:r>
      <w:r w:rsidR="00721114">
        <w:rPr>
          <w:rFonts w:hint="cs"/>
          <w:rtl/>
        </w:rPr>
        <w:t xml:space="preserve"> (النص)</w:t>
      </w:r>
      <w:r w:rsidR="00702BE8">
        <w:rPr>
          <w:rFonts w:hint="cs"/>
          <w:rtl/>
        </w:rPr>
        <w:t xml:space="preserve"> شفويًا أو مكتوبًا</w:t>
      </w:r>
      <w:r w:rsidR="00721114">
        <w:rPr>
          <w:rFonts w:hint="cs"/>
          <w:rtl/>
        </w:rPr>
        <w:t>.</w:t>
      </w:r>
    </w:p>
    <w:p w:rsidR="00AB4969" w:rsidRDefault="00AB4969" w:rsidP="00436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tl/>
        </w:rPr>
      </w:pPr>
      <w:r>
        <w:rPr>
          <w:rFonts w:hint="cs"/>
          <w:b/>
          <w:bCs/>
          <w:rtl/>
        </w:rPr>
        <w:t xml:space="preserve">والفرق بين التعبير والكلام، </w:t>
      </w:r>
      <w:r w:rsidR="0043608A">
        <w:rPr>
          <w:rFonts w:hint="cs"/>
          <w:b/>
          <w:bCs/>
          <w:rtl/>
        </w:rPr>
        <w:t>إ</w:t>
      </w:r>
      <w:r>
        <w:rPr>
          <w:rFonts w:hint="cs"/>
          <w:b/>
          <w:bCs/>
          <w:rtl/>
        </w:rPr>
        <w:t>نّ الكلام:</w:t>
      </w:r>
      <w:r>
        <w:rPr>
          <w:rFonts w:hint="cs"/>
          <w:rtl/>
        </w:rPr>
        <w:t xml:space="preserve">  يحقق فائدة إ</w:t>
      </w:r>
      <w:r w:rsidR="00DA1C82">
        <w:rPr>
          <w:rFonts w:hint="cs"/>
          <w:rtl/>
        </w:rPr>
        <w:t>ي</w:t>
      </w:r>
      <w:r w:rsidR="0043608A">
        <w:rPr>
          <w:rFonts w:hint="cs"/>
          <w:rtl/>
        </w:rPr>
        <w:t>صال الأ</w:t>
      </w:r>
      <w:r>
        <w:rPr>
          <w:rFonts w:hint="cs"/>
          <w:rtl/>
        </w:rPr>
        <w:t>فكار والتواصل بين أفراد المجتمع، من دون</w:t>
      </w:r>
      <w:r w:rsidR="00547B0F">
        <w:rPr>
          <w:rFonts w:hint="cs"/>
          <w:rtl/>
        </w:rPr>
        <w:t xml:space="preserve"> استعمال الطرق</w:t>
      </w:r>
      <w:r w:rsidR="00702BE8">
        <w:rPr>
          <w:rFonts w:hint="cs"/>
          <w:rtl/>
        </w:rPr>
        <w:t xml:space="preserve"> </w:t>
      </w:r>
      <w:r w:rsidR="00547B0F">
        <w:rPr>
          <w:rFonts w:hint="cs"/>
          <w:rtl/>
        </w:rPr>
        <w:t>ال</w:t>
      </w:r>
      <w:r w:rsidR="00702BE8">
        <w:rPr>
          <w:rtl/>
        </w:rPr>
        <w:t xml:space="preserve">أدبيةٍ </w:t>
      </w:r>
      <w:r w:rsidR="00FB2BD2">
        <w:rPr>
          <w:rFonts w:hint="cs"/>
          <w:rtl/>
        </w:rPr>
        <w:t>ال</w:t>
      </w:r>
      <w:r w:rsidR="00702BE8">
        <w:rPr>
          <w:rtl/>
        </w:rPr>
        <w:t>فنيَّة</w:t>
      </w:r>
      <w:r w:rsidR="00FB2BD2">
        <w:rPr>
          <w:rFonts w:hint="cs"/>
          <w:rtl/>
        </w:rPr>
        <w:t>،</w:t>
      </w:r>
      <w:r w:rsidR="00702BE8">
        <w:rPr>
          <w:rtl/>
        </w:rPr>
        <w:t xml:space="preserve"> و</w:t>
      </w:r>
      <w:r w:rsidR="00547B0F">
        <w:rPr>
          <w:rFonts w:hint="cs"/>
          <w:rtl/>
        </w:rPr>
        <w:t>ال</w:t>
      </w:r>
      <w:r w:rsidR="00702BE8">
        <w:rPr>
          <w:rtl/>
        </w:rPr>
        <w:t xml:space="preserve">صور </w:t>
      </w:r>
      <w:r w:rsidR="00547B0F">
        <w:rPr>
          <w:rFonts w:hint="cs"/>
          <w:rtl/>
        </w:rPr>
        <w:t>ال</w:t>
      </w:r>
      <w:r w:rsidR="00702BE8">
        <w:rPr>
          <w:rtl/>
        </w:rPr>
        <w:t>إبداعيةٍ و</w:t>
      </w:r>
      <w:r w:rsidR="00547B0F">
        <w:rPr>
          <w:rFonts w:hint="cs"/>
          <w:rtl/>
        </w:rPr>
        <w:t>ال</w:t>
      </w:r>
      <w:r w:rsidR="00702BE8">
        <w:rPr>
          <w:rtl/>
        </w:rPr>
        <w:t xml:space="preserve">تصويرٍ </w:t>
      </w:r>
      <w:r w:rsidR="00547B0F">
        <w:rPr>
          <w:rFonts w:hint="cs"/>
          <w:rtl/>
        </w:rPr>
        <w:t>ال</w:t>
      </w:r>
      <w:r w:rsidR="00702BE8">
        <w:rPr>
          <w:rtl/>
        </w:rPr>
        <w:t>جميل</w:t>
      </w:r>
      <w:r w:rsidR="00702BE8">
        <w:rPr>
          <w:rFonts w:hint="cs"/>
          <w:rtl/>
        </w:rPr>
        <w:t>.</w:t>
      </w:r>
    </w:p>
    <w:p w:rsidR="00FB51E4" w:rsidRPr="00DB3818" w:rsidRDefault="00FB51E4" w:rsidP="00FB5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أنواع التعبير</w:t>
      </w:r>
      <w:r w:rsidRPr="00DB3818">
        <w:rPr>
          <w:rFonts w:hint="cs"/>
          <w:b/>
          <w:bCs/>
          <w:rtl/>
        </w:rPr>
        <w:t>:</w:t>
      </w:r>
    </w:p>
    <w:p w:rsidR="00FB51E4" w:rsidRDefault="00FB51E4" w:rsidP="00436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tl/>
        </w:rPr>
      </w:pPr>
      <w:r w:rsidRPr="00CC1852">
        <w:rPr>
          <w:b/>
          <w:bCs/>
          <w:rtl/>
        </w:rPr>
        <w:t>التعبير الوظيفي</w:t>
      </w:r>
      <w:r>
        <w:rPr>
          <w:rtl/>
        </w:rPr>
        <w:t xml:space="preserve">: يشمل </w:t>
      </w:r>
      <w:r>
        <w:rPr>
          <w:rFonts w:hint="cs"/>
          <w:rtl/>
        </w:rPr>
        <w:t>ال</w:t>
      </w:r>
      <w:r>
        <w:rPr>
          <w:rtl/>
        </w:rPr>
        <w:t>قدر</w:t>
      </w:r>
      <w:r>
        <w:rPr>
          <w:rFonts w:hint="cs"/>
          <w:rtl/>
        </w:rPr>
        <w:t>ة</w:t>
      </w:r>
      <w:r>
        <w:rPr>
          <w:rtl/>
        </w:rPr>
        <w:t xml:space="preserve"> على كتابة</w:t>
      </w:r>
      <w:r>
        <w:rPr>
          <w:rFonts w:hint="cs"/>
          <w:rtl/>
        </w:rPr>
        <w:t xml:space="preserve"> نصوص</w:t>
      </w:r>
      <w:r>
        <w:rPr>
          <w:rtl/>
        </w:rPr>
        <w:t xml:space="preserve"> الرسائل وبطاقات الدعوة والتهنئة والطلب والشكوى، والافتتاحيات و</w:t>
      </w:r>
      <w:r>
        <w:rPr>
          <w:rFonts w:hint="cs"/>
          <w:rtl/>
        </w:rPr>
        <w:t>ال</w:t>
      </w:r>
      <w:r>
        <w:rPr>
          <w:rtl/>
        </w:rPr>
        <w:t>حفلا</w:t>
      </w:r>
      <w:r>
        <w:rPr>
          <w:rFonts w:hint="cs"/>
          <w:rtl/>
        </w:rPr>
        <w:t>ت</w:t>
      </w:r>
      <w:r>
        <w:rPr>
          <w:rtl/>
        </w:rPr>
        <w:t>، والتقارير والملخصات وكتابة المذكرات</w:t>
      </w:r>
      <w:r>
        <w:rPr>
          <w:rFonts w:hint="cs"/>
          <w:rtl/>
        </w:rPr>
        <w:t xml:space="preserve"> </w:t>
      </w:r>
      <w:r>
        <w:rPr>
          <w:rtl/>
        </w:rPr>
        <w:t>ومحاضر الجلسات والسجلات وملء الاستمارات وكتابة النشرات والإعلانات.</w:t>
      </w:r>
    </w:p>
    <w:p w:rsidR="00FB51E4" w:rsidRPr="008E6E63" w:rsidRDefault="00FB51E4" w:rsidP="00436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tl/>
        </w:rPr>
      </w:pPr>
      <w:r w:rsidRPr="00CC1852">
        <w:rPr>
          <w:b/>
          <w:bCs/>
          <w:rtl/>
        </w:rPr>
        <w:t>التعبير الإبداعي</w:t>
      </w:r>
      <w:r>
        <w:rPr>
          <w:rtl/>
        </w:rPr>
        <w:t xml:space="preserve">: يشمل </w:t>
      </w:r>
      <w:r>
        <w:rPr>
          <w:rFonts w:hint="cs"/>
          <w:rtl/>
        </w:rPr>
        <w:t>ال</w:t>
      </w:r>
      <w:r>
        <w:rPr>
          <w:rtl/>
        </w:rPr>
        <w:t>قدر</w:t>
      </w:r>
      <w:r>
        <w:rPr>
          <w:rFonts w:hint="cs"/>
          <w:rtl/>
        </w:rPr>
        <w:t>ة</w:t>
      </w:r>
      <w:r>
        <w:rPr>
          <w:rtl/>
        </w:rPr>
        <w:t xml:space="preserve"> على التعبير عن الأفكار والأحاسيس والعواطف ومشاعر الحزن والفرح والألم، ووصف مظاهر البيئة وأحوال الناس، وكتابة الشعر والقصة والمقالة</w:t>
      </w:r>
      <w:r>
        <w:rPr>
          <w:rFonts w:hint="cs"/>
          <w:rtl/>
        </w:rPr>
        <w:t xml:space="preserve"> </w:t>
      </w:r>
      <w:r>
        <w:rPr>
          <w:rtl/>
        </w:rPr>
        <w:t>والخطبة والمسرحية، وكل فكر أصيل بأسلوب جميل.</w:t>
      </w:r>
    </w:p>
    <w:p w:rsidR="00547B0F" w:rsidRDefault="00547B0F" w:rsidP="00FC76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tl/>
        </w:rPr>
      </w:pPr>
      <w:r>
        <w:rPr>
          <w:rFonts w:hint="cs"/>
          <w:b/>
          <w:bCs/>
          <w:rtl/>
        </w:rPr>
        <w:t>علاقة الفكر باللغة:</w:t>
      </w:r>
    </w:p>
    <w:p w:rsidR="00E2765F" w:rsidRDefault="00547B0F" w:rsidP="00436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tl/>
        </w:rPr>
      </w:pPr>
      <w:r>
        <w:rPr>
          <w:rFonts w:hint="cs"/>
          <w:rtl/>
        </w:rPr>
        <w:t xml:space="preserve"> </w:t>
      </w:r>
      <w:r w:rsidR="0043608A">
        <w:rPr>
          <w:rFonts w:hint="cs"/>
          <w:rtl/>
        </w:rPr>
        <w:t xml:space="preserve">   </w:t>
      </w:r>
      <w:r>
        <w:rPr>
          <w:rFonts w:hint="cs"/>
          <w:rtl/>
        </w:rPr>
        <w:t>اللغة</w:t>
      </w:r>
      <w:r w:rsidR="00941063">
        <w:rPr>
          <w:rFonts w:hint="cs"/>
          <w:rtl/>
        </w:rPr>
        <w:t>ُ</w:t>
      </w:r>
      <w:r>
        <w:rPr>
          <w:rFonts w:hint="cs"/>
          <w:rtl/>
        </w:rPr>
        <w:t xml:space="preserve"> هي الوسيلة</w:t>
      </w:r>
      <w:r w:rsidR="00941063">
        <w:rPr>
          <w:rFonts w:hint="cs"/>
          <w:rtl/>
        </w:rPr>
        <w:t>ُ</w:t>
      </w:r>
      <w:r>
        <w:rPr>
          <w:rFonts w:hint="cs"/>
          <w:rtl/>
        </w:rPr>
        <w:t xml:space="preserve"> التي ي</w:t>
      </w:r>
      <w:r w:rsidR="00941063">
        <w:rPr>
          <w:rFonts w:hint="cs"/>
          <w:rtl/>
        </w:rPr>
        <w:t>ُ</w:t>
      </w:r>
      <w:r>
        <w:rPr>
          <w:rFonts w:hint="cs"/>
          <w:rtl/>
        </w:rPr>
        <w:t xml:space="preserve">مكن </w:t>
      </w:r>
      <w:r w:rsidR="0043608A">
        <w:rPr>
          <w:rFonts w:hint="cs"/>
          <w:rtl/>
        </w:rPr>
        <w:t>عبر</w:t>
      </w:r>
      <w:r>
        <w:rPr>
          <w:rFonts w:hint="cs"/>
          <w:rtl/>
        </w:rPr>
        <w:t>ها إيصال الأفكار، بالحديث أو الكتابة، فحينما لايمتلك الفرد اللغة السليمة والقدرة على التعبير، تكون هناك مشكلة ك</w:t>
      </w:r>
      <w:r w:rsidR="0043608A">
        <w:rPr>
          <w:rFonts w:hint="cs"/>
          <w:rtl/>
        </w:rPr>
        <w:t>بيرة في إيصال الأفكار والمفاهيم،</w:t>
      </w:r>
      <w:r>
        <w:rPr>
          <w:rFonts w:hint="cs"/>
          <w:rtl/>
        </w:rPr>
        <w:t xml:space="preserve"> كما أن</w:t>
      </w:r>
      <w:r w:rsidR="00941063">
        <w:rPr>
          <w:rFonts w:hint="cs"/>
          <w:rtl/>
        </w:rPr>
        <w:t>َّ</w:t>
      </w:r>
      <w:r>
        <w:rPr>
          <w:rFonts w:hint="cs"/>
          <w:rtl/>
        </w:rPr>
        <w:t xml:space="preserve"> ال</w:t>
      </w:r>
      <w:r w:rsidR="0043608A">
        <w:rPr>
          <w:rFonts w:hint="cs"/>
          <w:rtl/>
        </w:rPr>
        <w:t>تمكن من اللغة وأساليب التعبير، ي</w:t>
      </w:r>
      <w:r>
        <w:rPr>
          <w:rFonts w:hint="cs"/>
          <w:rtl/>
        </w:rPr>
        <w:t xml:space="preserve">ؤدي </w:t>
      </w:r>
      <w:r w:rsidR="00941063">
        <w:rPr>
          <w:rFonts w:hint="cs"/>
          <w:rtl/>
        </w:rPr>
        <w:t>إلى</w:t>
      </w:r>
      <w:r>
        <w:rPr>
          <w:rFonts w:hint="cs"/>
          <w:rtl/>
        </w:rPr>
        <w:t xml:space="preserve"> نضوج</w:t>
      </w:r>
      <w:r w:rsidR="00941063">
        <w:rPr>
          <w:rFonts w:hint="cs"/>
          <w:rtl/>
        </w:rPr>
        <w:t>ٍ</w:t>
      </w:r>
      <w:r>
        <w:rPr>
          <w:rFonts w:hint="cs"/>
          <w:rtl/>
        </w:rPr>
        <w:t xml:space="preserve"> في الفكر، وقدرة</w:t>
      </w:r>
      <w:r w:rsidR="00941063">
        <w:rPr>
          <w:rFonts w:hint="cs"/>
          <w:rtl/>
        </w:rPr>
        <w:t>ٍ</w:t>
      </w:r>
      <w:r>
        <w:rPr>
          <w:rFonts w:hint="cs"/>
          <w:rtl/>
        </w:rPr>
        <w:t xml:space="preserve"> على طرح الأفكار بشكل عميق وواضح. </w:t>
      </w:r>
    </w:p>
    <w:p w:rsidR="00547B0F" w:rsidRPr="00547B0F" w:rsidRDefault="0043608A" w:rsidP="00436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tl/>
        </w:rPr>
      </w:pPr>
      <w:r>
        <w:rPr>
          <w:rFonts w:hint="cs"/>
          <w:rtl/>
        </w:rPr>
        <w:lastRenderedPageBreak/>
        <w:t>وكذلك إذا اكتسب الإ</w:t>
      </w:r>
      <w:r w:rsidR="00547B0F">
        <w:rPr>
          <w:rFonts w:hint="cs"/>
          <w:rtl/>
        </w:rPr>
        <w:t>نسان القدرة على التعبير، يستطيع أن</w:t>
      </w:r>
      <w:r w:rsidR="00E2765F">
        <w:rPr>
          <w:rFonts w:hint="cs"/>
          <w:rtl/>
        </w:rPr>
        <w:t>ْ</w:t>
      </w:r>
      <w:r w:rsidR="00547B0F">
        <w:rPr>
          <w:rFonts w:hint="cs"/>
          <w:rtl/>
        </w:rPr>
        <w:t xml:space="preserve"> يفهم الأفكار الأخرى فهمًا سليمًا</w:t>
      </w:r>
      <w:r>
        <w:rPr>
          <w:rFonts w:hint="cs"/>
          <w:rtl/>
        </w:rPr>
        <w:t>، ويمتلك القدرة على الإنت</w:t>
      </w:r>
      <w:r w:rsidR="00547B0F">
        <w:rPr>
          <w:rFonts w:hint="cs"/>
          <w:rtl/>
        </w:rPr>
        <w:t>فاع من</w:t>
      </w:r>
      <w:r>
        <w:rPr>
          <w:rFonts w:hint="cs"/>
          <w:rtl/>
        </w:rPr>
        <w:t>ها،</w:t>
      </w:r>
      <w:r w:rsidR="00E2765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2765F">
        <w:rPr>
          <w:rFonts w:hint="cs"/>
          <w:rtl/>
        </w:rPr>
        <w:t>التمكن من اللغة يؤدي إلى</w:t>
      </w:r>
      <w:r w:rsidR="00547B0F">
        <w:rPr>
          <w:rFonts w:hint="cs"/>
          <w:rtl/>
        </w:rPr>
        <w:t xml:space="preserve"> التمكن </w:t>
      </w:r>
      <w:r w:rsidR="007A2EC9">
        <w:rPr>
          <w:rFonts w:hint="cs"/>
          <w:rtl/>
        </w:rPr>
        <w:t>من</w:t>
      </w:r>
      <w:r w:rsidR="00547B0F">
        <w:rPr>
          <w:rFonts w:hint="cs"/>
          <w:rtl/>
        </w:rPr>
        <w:t xml:space="preserve"> فهم الأفكار وإعادة إنتاجها.</w:t>
      </w:r>
    </w:p>
    <w:p w:rsidR="00FB51E4" w:rsidRDefault="00F54770" w:rsidP="00E23B9F">
      <w:pPr>
        <w:spacing w:line="240" w:lineRule="auto"/>
        <w:jc w:val="both"/>
        <w:rPr>
          <w:rtl/>
        </w:rPr>
      </w:pPr>
      <w:r w:rsidRPr="00FB51E4">
        <w:rPr>
          <w:rFonts w:hint="cs"/>
          <w:b/>
          <w:bCs/>
          <w:rtl/>
        </w:rPr>
        <w:t>عناصر التعبير الجيد (إنشاء نص جيد):</w:t>
      </w:r>
      <w:r>
        <w:rPr>
          <w:rFonts w:hint="cs"/>
          <w:rtl/>
        </w:rPr>
        <w:t xml:space="preserve"> </w:t>
      </w:r>
    </w:p>
    <w:p w:rsidR="008E1BDF" w:rsidRDefault="00EA0BAA" w:rsidP="00E23B9F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     </w:t>
      </w:r>
      <w:r w:rsidR="00F54770">
        <w:rPr>
          <w:rFonts w:hint="cs"/>
          <w:rtl/>
        </w:rPr>
        <w:t>يعتمد إنشاء</w:t>
      </w:r>
      <w:r w:rsidR="00173B33">
        <w:rPr>
          <w:rFonts w:hint="cs"/>
          <w:rtl/>
        </w:rPr>
        <w:t xml:space="preserve"> نص أدبي على عناصر </w:t>
      </w:r>
      <w:r w:rsidR="0043608A">
        <w:rPr>
          <w:rFonts w:hint="cs"/>
          <w:rtl/>
        </w:rPr>
        <w:t>مهمة</w:t>
      </w:r>
      <w:r w:rsidR="00E23B9F">
        <w:rPr>
          <w:rFonts w:hint="cs"/>
          <w:rtl/>
        </w:rPr>
        <w:t xml:space="preserve"> تحدث عنها الع</w:t>
      </w:r>
      <w:r w:rsidR="006C7E53">
        <w:rPr>
          <w:rFonts w:hint="cs"/>
          <w:rtl/>
        </w:rPr>
        <w:t>ل</w:t>
      </w:r>
      <w:r w:rsidR="00E23B9F">
        <w:rPr>
          <w:rFonts w:hint="cs"/>
          <w:rtl/>
        </w:rPr>
        <w:t>ماء قديمًا وحديث</w:t>
      </w:r>
      <w:r w:rsidR="006C7E53">
        <w:rPr>
          <w:rFonts w:hint="cs"/>
          <w:rtl/>
        </w:rPr>
        <w:t>ً</w:t>
      </w:r>
      <w:r w:rsidR="00E23B9F">
        <w:rPr>
          <w:rFonts w:hint="cs"/>
          <w:rtl/>
        </w:rPr>
        <w:t>ا</w:t>
      </w:r>
      <w:r w:rsidR="006C7E53">
        <w:rPr>
          <w:rFonts w:hint="cs"/>
          <w:rtl/>
        </w:rPr>
        <w:t>،</w:t>
      </w:r>
      <w:r w:rsidR="00E23B9F">
        <w:rPr>
          <w:rFonts w:hint="cs"/>
          <w:rtl/>
        </w:rPr>
        <w:t xml:space="preserve"> إلا أن</w:t>
      </w:r>
      <w:r w:rsidR="00372AA6">
        <w:rPr>
          <w:rFonts w:hint="cs"/>
          <w:rtl/>
        </w:rPr>
        <w:t>َّ</w:t>
      </w:r>
      <w:r w:rsidR="00E23B9F">
        <w:rPr>
          <w:rFonts w:hint="cs"/>
          <w:rtl/>
        </w:rPr>
        <w:t>نا سنحاول عرض شيء يوضح بشكل عام هذه العناصر</w:t>
      </w:r>
      <w:r w:rsidR="00173B33">
        <w:rPr>
          <w:rFonts w:hint="cs"/>
          <w:rtl/>
        </w:rPr>
        <w:t>:</w:t>
      </w:r>
      <w:r w:rsidR="008E1BDF" w:rsidRPr="008E1BDF">
        <w:rPr>
          <w:rFonts w:hint="cs"/>
          <w:rtl/>
        </w:rPr>
        <w:t xml:space="preserve"> </w:t>
      </w:r>
    </w:p>
    <w:p w:rsidR="008E1BDF" w:rsidRDefault="008E1BDF" w:rsidP="0043608A">
      <w:pPr>
        <w:pStyle w:val="ListParagraph"/>
        <w:numPr>
          <w:ilvl w:val="0"/>
          <w:numId w:val="2"/>
        </w:numPr>
        <w:spacing w:line="240" w:lineRule="auto"/>
        <w:jc w:val="both"/>
      </w:pPr>
      <w:r>
        <w:rPr>
          <w:rFonts w:hint="cs"/>
          <w:rtl/>
        </w:rPr>
        <w:t>ال</w:t>
      </w:r>
      <w:r w:rsidR="006C7E53">
        <w:rPr>
          <w:rFonts w:hint="cs"/>
          <w:rtl/>
        </w:rPr>
        <w:t>قدرة</w:t>
      </w:r>
      <w:r w:rsidR="0043608A">
        <w:rPr>
          <w:rFonts w:hint="cs"/>
          <w:rtl/>
        </w:rPr>
        <w:t xml:space="preserve"> اللغوية: لا يمكن إ</w:t>
      </w:r>
      <w:r>
        <w:rPr>
          <w:rFonts w:hint="cs"/>
          <w:rtl/>
        </w:rPr>
        <w:t xml:space="preserve">نتاج نص </w:t>
      </w:r>
      <w:r w:rsidR="0043608A">
        <w:rPr>
          <w:rFonts w:hint="cs"/>
          <w:rtl/>
        </w:rPr>
        <w:t xml:space="preserve">من </w:t>
      </w:r>
      <w:r>
        <w:rPr>
          <w:rFonts w:hint="cs"/>
          <w:rtl/>
        </w:rPr>
        <w:t>دون أن يمتلك الكاتب المقدرة اللغوية، لتتحقق القدرة على التعبير، و</w:t>
      </w:r>
      <w:r w:rsidR="00372AA6">
        <w:rPr>
          <w:rFonts w:hint="cs"/>
          <w:rtl/>
        </w:rPr>
        <w:t>القد</w:t>
      </w:r>
      <w:r w:rsidR="0043608A">
        <w:rPr>
          <w:rFonts w:hint="cs"/>
          <w:rtl/>
        </w:rPr>
        <w:t>ر</w:t>
      </w:r>
      <w:r w:rsidR="00372AA6">
        <w:rPr>
          <w:rFonts w:hint="cs"/>
          <w:rtl/>
        </w:rPr>
        <w:t xml:space="preserve">ة اللغوية </w:t>
      </w:r>
      <w:r>
        <w:rPr>
          <w:rFonts w:hint="cs"/>
          <w:rtl/>
        </w:rPr>
        <w:t>تتعلق بالتمكن من النحو والصرف والبلاغة بما فيها النظم،  وسعة الإطلاع على الن</w:t>
      </w:r>
      <w:r w:rsidR="0043608A">
        <w:rPr>
          <w:rFonts w:hint="cs"/>
          <w:rtl/>
        </w:rPr>
        <w:t>صوص الأدبية من قصص وشعر ومقالات</w:t>
      </w:r>
      <w:r>
        <w:rPr>
          <w:rFonts w:hint="cs"/>
          <w:rtl/>
        </w:rPr>
        <w:t xml:space="preserve"> تمنح الكاتب</w:t>
      </w:r>
      <w:r w:rsidR="0043608A">
        <w:rPr>
          <w:rFonts w:hint="cs"/>
          <w:rtl/>
        </w:rPr>
        <w:t xml:space="preserve"> مفردات يستعي</w:t>
      </w:r>
      <w:r>
        <w:rPr>
          <w:rFonts w:hint="cs"/>
          <w:rtl/>
        </w:rPr>
        <w:t>ن بها في التعبير لبناء نص جيد.</w:t>
      </w:r>
    </w:p>
    <w:p w:rsidR="009C49AB" w:rsidRDefault="00173B33" w:rsidP="0043608A">
      <w:pPr>
        <w:pStyle w:val="ListParagraph"/>
        <w:numPr>
          <w:ilvl w:val="0"/>
          <w:numId w:val="2"/>
        </w:numPr>
        <w:spacing w:line="240" w:lineRule="auto"/>
        <w:jc w:val="both"/>
      </w:pPr>
      <w:r>
        <w:rPr>
          <w:rFonts w:hint="cs"/>
          <w:rtl/>
        </w:rPr>
        <w:t xml:space="preserve">الفكرة: </w:t>
      </w:r>
      <w:r w:rsidR="0043608A">
        <w:rPr>
          <w:rFonts w:hint="cs"/>
          <w:rtl/>
        </w:rPr>
        <w:t>هي الموضوع الذي يعنى به</w:t>
      </w:r>
      <w:r w:rsidR="009C49AB">
        <w:rPr>
          <w:rFonts w:hint="cs"/>
          <w:rtl/>
        </w:rPr>
        <w:t xml:space="preserve"> النص</w:t>
      </w:r>
      <w:r w:rsidR="0043608A">
        <w:rPr>
          <w:rFonts w:hint="cs"/>
          <w:rtl/>
        </w:rPr>
        <w:t>،</w:t>
      </w:r>
      <w:r w:rsidR="00CD5A6C">
        <w:rPr>
          <w:rFonts w:hint="cs"/>
          <w:rtl/>
        </w:rPr>
        <w:t xml:space="preserve"> </w:t>
      </w:r>
      <w:r w:rsidR="0043608A">
        <w:rPr>
          <w:rFonts w:hint="cs"/>
          <w:rtl/>
        </w:rPr>
        <w:t>وي</w:t>
      </w:r>
      <w:r w:rsidR="009C49AB">
        <w:rPr>
          <w:rFonts w:hint="cs"/>
          <w:rtl/>
        </w:rPr>
        <w:t>ركز عليه</w:t>
      </w:r>
      <w:r w:rsidR="0043608A">
        <w:rPr>
          <w:rFonts w:hint="cs"/>
          <w:rtl/>
        </w:rPr>
        <w:t>،</w:t>
      </w:r>
      <w:r w:rsidR="009C49AB">
        <w:rPr>
          <w:rFonts w:hint="cs"/>
          <w:rtl/>
        </w:rPr>
        <w:t xml:space="preserve"> </w:t>
      </w:r>
      <w:r w:rsidR="0043608A">
        <w:rPr>
          <w:rFonts w:hint="cs"/>
          <w:rtl/>
        </w:rPr>
        <w:t xml:space="preserve">محاولا </w:t>
      </w:r>
      <w:r w:rsidR="009C49AB">
        <w:rPr>
          <w:rFonts w:hint="cs"/>
          <w:rtl/>
        </w:rPr>
        <w:t>إيصاله للقارئ.</w:t>
      </w:r>
      <w:r w:rsidR="00CD5A6C">
        <w:rPr>
          <w:rFonts w:hint="cs"/>
          <w:rtl/>
        </w:rPr>
        <w:t xml:space="preserve"> </w:t>
      </w:r>
    </w:p>
    <w:p w:rsidR="009C49AB" w:rsidRDefault="009C49AB" w:rsidP="00A07ADF">
      <w:pPr>
        <w:pStyle w:val="ListParagraph"/>
        <w:numPr>
          <w:ilvl w:val="0"/>
          <w:numId w:val="2"/>
        </w:numPr>
        <w:spacing w:line="240" w:lineRule="auto"/>
        <w:jc w:val="both"/>
      </w:pPr>
      <w:r>
        <w:rPr>
          <w:rFonts w:hint="cs"/>
          <w:rtl/>
        </w:rPr>
        <w:t xml:space="preserve"> الخيال: مقدرة الكاتب على تنظيم الأفكار</w:t>
      </w:r>
      <w:r w:rsidR="00725C0B">
        <w:rPr>
          <w:rFonts w:hint="cs"/>
          <w:rtl/>
        </w:rPr>
        <w:t>،</w:t>
      </w:r>
      <w:r>
        <w:rPr>
          <w:rFonts w:hint="cs"/>
          <w:rtl/>
        </w:rPr>
        <w:t xml:space="preserve"> والإنتفاع مما يمتلك </w:t>
      </w:r>
      <w:r w:rsidR="00A07ADF">
        <w:rPr>
          <w:rFonts w:hint="cs"/>
          <w:rtl/>
        </w:rPr>
        <w:t xml:space="preserve">من معرفة علمية تتعلق </w:t>
      </w:r>
      <w:r w:rsidR="00725C0B">
        <w:rPr>
          <w:rFonts w:hint="cs"/>
          <w:rtl/>
        </w:rPr>
        <w:t>ب</w:t>
      </w:r>
      <w:r w:rsidR="00A07ADF">
        <w:rPr>
          <w:rFonts w:hint="cs"/>
          <w:rtl/>
        </w:rPr>
        <w:t>سلامة الألفاظ والتراكيب والأساليب، و</w:t>
      </w:r>
      <w:r w:rsidR="00725C0B">
        <w:rPr>
          <w:rFonts w:hint="cs"/>
          <w:rtl/>
        </w:rPr>
        <w:t xml:space="preserve">الإنتفاع مما لديه من </w:t>
      </w:r>
      <w:r>
        <w:rPr>
          <w:rFonts w:hint="cs"/>
          <w:rtl/>
        </w:rPr>
        <w:t>مخزون معرفي تم اكتسابه بالقراءة أو النظر لما ح</w:t>
      </w:r>
      <w:r w:rsidR="0043608A">
        <w:rPr>
          <w:rFonts w:hint="cs"/>
          <w:rtl/>
        </w:rPr>
        <w:t>وله في الحياة من مشاهد مرت عليه،</w:t>
      </w:r>
      <w:r>
        <w:rPr>
          <w:rFonts w:hint="cs"/>
          <w:rtl/>
        </w:rPr>
        <w:t xml:space="preserve"> وتوظيفه</w:t>
      </w:r>
      <w:r w:rsidR="00372AA6">
        <w:rPr>
          <w:rFonts w:hint="cs"/>
          <w:rtl/>
        </w:rPr>
        <w:t>ا</w:t>
      </w:r>
      <w:r>
        <w:rPr>
          <w:rFonts w:hint="cs"/>
          <w:rtl/>
        </w:rPr>
        <w:t xml:space="preserve"> في خدمة موضوعه وفكرته.</w:t>
      </w:r>
    </w:p>
    <w:p w:rsidR="00173B33" w:rsidRDefault="00173B33" w:rsidP="0043608A">
      <w:pPr>
        <w:pStyle w:val="ListParagraph"/>
        <w:numPr>
          <w:ilvl w:val="0"/>
          <w:numId w:val="2"/>
        </w:numPr>
        <w:spacing w:line="240" w:lineRule="auto"/>
        <w:jc w:val="both"/>
      </w:pPr>
      <w:r>
        <w:rPr>
          <w:rFonts w:hint="cs"/>
          <w:rtl/>
        </w:rPr>
        <w:t xml:space="preserve"> الحبكة:</w:t>
      </w:r>
      <w:r w:rsidR="009C49AB">
        <w:rPr>
          <w:rFonts w:hint="cs"/>
          <w:rtl/>
        </w:rPr>
        <w:t xml:space="preserve"> هي طريقة عرض الموضوع وترتيب الأفكار </w:t>
      </w:r>
      <w:r w:rsidR="00661448">
        <w:rPr>
          <w:rFonts w:hint="cs"/>
          <w:rtl/>
        </w:rPr>
        <w:t xml:space="preserve">في </w:t>
      </w:r>
      <w:r w:rsidR="009C49AB">
        <w:rPr>
          <w:rFonts w:hint="cs"/>
          <w:rtl/>
        </w:rPr>
        <w:t>كيفية البد</w:t>
      </w:r>
      <w:r w:rsidR="0043608A">
        <w:rPr>
          <w:rFonts w:hint="cs"/>
          <w:rtl/>
        </w:rPr>
        <w:t>ء</w:t>
      </w:r>
      <w:r w:rsidR="00661448">
        <w:rPr>
          <w:rFonts w:hint="cs"/>
          <w:rtl/>
        </w:rPr>
        <w:t xml:space="preserve"> بمقدمة، ثم التصاعد حتى </w:t>
      </w:r>
      <w:r w:rsidR="009C49AB">
        <w:rPr>
          <w:rFonts w:hint="cs"/>
          <w:rtl/>
        </w:rPr>
        <w:t xml:space="preserve">الوصول إلى الحبكة والذروة ثم الخاتمة. بما يحقق </w:t>
      </w:r>
      <w:r w:rsidR="00E23B9F">
        <w:rPr>
          <w:rFonts w:hint="cs"/>
          <w:rtl/>
        </w:rPr>
        <w:t>الفهم و</w:t>
      </w:r>
      <w:r w:rsidR="008F5F81">
        <w:rPr>
          <w:rFonts w:hint="cs"/>
          <w:rtl/>
        </w:rPr>
        <w:t xml:space="preserve">المتعة والأنس لدى المتلقي. </w:t>
      </w:r>
    </w:p>
    <w:p w:rsidR="00173B33" w:rsidRDefault="00173B33" w:rsidP="00F63B3E">
      <w:pPr>
        <w:pStyle w:val="ListParagraph"/>
        <w:numPr>
          <w:ilvl w:val="0"/>
          <w:numId w:val="2"/>
        </w:numPr>
        <w:spacing w:line="240" w:lineRule="auto"/>
        <w:jc w:val="both"/>
      </w:pPr>
      <w:r>
        <w:rPr>
          <w:rFonts w:hint="cs"/>
          <w:rtl/>
        </w:rPr>
        <w:t xml:space="preserve"> </w:t>
      </w:r>
      <w:r w:rsidR="00E23B9F">
        <w:rPr>
          <w:rFonts w:hint="cs"/>
          <w:rtl/>
        </w:rPr>
        <w:t xml:space="preserve">مراعاة المتلقي: </w:t>
      </w:r>
      <w:r w:rsidR="00F63B3E">
        <w:rPr>
          <w:rFonts w:hint="cs"/>
          <w:rtl/>
        </w:rPr>
        <w:t xml:space="preserve">يجب على الكاتب النظر إلى حال متلقي </w:t>
      </w:r>
      <w:r w:rsidR="00E23B9F">
        <w:rPr>
          <w:rFonts w:hint="cs"/>
          <w:rtl/>
        </w:rPr>
        <w:t>النص</w:t>
      </w:r>
      <w:r w:rsidR="00F63B3E">
        <w:rPr>
          <w:rFonts w:hint="cs"/>
          <w:rtl/>
        </w:rPr>
        <w:t xml:space="preserve"> (المستمع)</w:t>
      </w:r>
      <w:r w:rsidR="00372AA6">
        <w:rPr>
          <w:rFonts w:hint="cs"/>
          <w:rtl/>
        </w:rPr>
        <w:t xml:space="preserve"> ومستوى فهمه</w:t>
      </w:r>
      <w:r w:rsidR="00F63B3E">
        <w:rPr>
          <w:rFonts w:hint="cs"/>
          <w:rtl/>
        </w:rPr>
        <w:t>،</w:t>
      </w:r>
      <w:r w:rsidR="00E23B9F">
        <w:rPr>
          <w:rFonts w:hint="cs"/>
          <w:rtl/>
        </w:rPr>
        <w:t xml:space="preserve"> ولا يجعل النص فوق مستوى المتلقي</w:t>
      </w:r>
      <w:r w:rsidR="00F63B3E">
        <w:rPr>
          <w:rFonts w:hint="cs"/>
          <w:rtl/>
        </w:rPr>
        <w:t>،</w:t>
      </w:r>
      <w:r w:rsidR="00E23B9F">
        <w:rPr>
          <w:rFonts w:hint="cs"/>
          <w:rtl/>
        </w:rPr>
        <w:t xml:space="preserve"> فلا يحقق فائدته</w:t>
      </w:r>
      <w:r w:rsidR="0043608A">
        <w:rPr>
          <w:rFonts w:hint="cs"/>
          <w:rtl/>
        </w:rPr>
        <w:t>،</w:t>
      </w:r>
      <w:r w:rsidR="00E23B9F">
        <w:rPr>
          <w:rFonts w:hint="cs"/>
          <w:rtl/>
        </w:rPr>
        <w:t xml:space="preserve"> ويذهب جهد الكاتب. والنص الجيد هو الذي يستطيع أن ي</w:t>
      </w:r>
      <w:r w:rsidR="00F63B3E">
        <w:rPr>
          <w:rFonts w:hint="cs"/>
          <w:rtl/>
        </w:rPr>
        <w:t>ُ</w:t>
      </w:r>
      <w:r w:rsidR="00E23B9F">
        <w:rPr>
          <w:rFonts w:hint="cs"/>
          <w:rtl/>
        </w:rPr>
        <w:t>وصل المعاني العميقة إلى العامة ليرفع من مستوى فهمه وقدرته المعرفيه.</w:t>
      </w:r>
    </w:p>
    <w:p w:rsidR="0043608A" w:rsidRDefault="0043608A">
      <w:pPr>
        <w:bidi w:val="0"/>
        <w:rPr>
          <w:rtl/>
        </w:rPr>
      </w:pPr>
      <w:r>
        <w:rPr>
          <w:rtl/>
        </w:rPr>
        <w:br w:type="page"/>
      </w:r>
    </w:p>
    <w:p w:rsidR="00173B33" w:rsidRPr="00F63B3E" w:rsidRDefault="00173B33" w:rsidP="0096644F">
      <w:pPr>
        <w:spacing w:line="240" w:lineRule="auto"/>
        <w:jc w:val="both"/>
        <w:rPr>
          <w:rtl/>
        </w:rPr>
      </w:pPr>
    </w:p>
    <w:p w:rsidR="00185661" w:rsidRPr="00185661" w:rsidRDefault="00185661" w:rsidP="004B3A79">
      <w:pPr>
        <w:spacing w:line="240" w:lineRule="auto"/>
        <w:jc w:val="both"/>
        <w:rPr>
          <w:b/>
          <w:bCs/>
          <w:rtl/>
        </w:rPr>
      </w:pPr>
      <w:r w:rsidRPr="00185661">
        <w:rPr>
          <w:rFonts w:hint="cs"/>
          <w:b/>
          <w:bCs/>
          <w:rtl/>
        </w:rPr>
        <w:t>الإلقاء</w:t>
      </w:r>
    </w:p>
    <w:p w:rsidR="009260A2" w:rsidRDefault="009260A2" w:rsidP="0043608A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الإلقاء: </w:t>
      </w:r>
      <w:r w:rsidR="00A84DDC">
        <w:rPr>
          <w:rFonts w:hint="cs"/>
          <w:rtl/>
        </w:rPr>
        <w:t>فن النطق بالكلام والتعبير</w:t>
      </w:r>
      <w:r w:rsidR="0096644F">
        <w:rPr>
          <w:rFonts w:hint="cs"/>
          <w:rtl/>
        </w:rPr>
        <w:t xml:space="preserve">، أي نطق </w:t>
      </w:r>
      <w:r w:rsidR="008E569F">
        <w:rPr>
          <w:rFonts w:hint="cs"/>
          <w:rtl/>
        </w:rPr>
        <w:t>(النص)</w:t>
      </w:r>
      <w:r w:rsidR="00A84DDC">
        <w:rPr>
          <w:rFonts w:hint="cs"/>
          <w:rtl/>
        </w:rPr>
        <w:t xml:space="preserve"> المعد ذهنيًا أو مكتوبًا، بصورة توضح ألفاظه ومعانيه، </w:t>
      </w:r>
      <w:r w:rsidR="0043608A">
        <w:rPr>
          <w:rFonts w:hint="cs"/>
          <w:rtl/>
        </w:rPr>
        <w:t>عن طريق</w:t>
      </w:r>
      <w:r w:rsidR="00A84DDC">
        <w:rPr>
          <w:rFonts w:hint="cs"/>
          <w:rtl/>
        </w:rPr>
        <w:t xml:space="preserve"> التحكم بنبر الصوت المتغير </w:t>
      </w:r>
      <w:r w:rsidR="0043608A">
        <w:rPr>
          <w:rFonts w:hint="cs"/>
          <w:rtl/>
        </w:rPr>
        <w:t xml:space="preserve">على </w:t>
      </w:r>
      <w:r w:rsidR="00A84DDC">
        <w:rPr>
          <w:rFonts w:hint="cs"/>
          <w:rtl/>
        </w:rPr>
        <w:t>وفق معاني الجمل وحال السامع، في</w:t>
      </w:r>
      <w:r w:rsidR="004B3A79">
        <w:rPr>
          <w:rFonts w:hint="cs"/>
          <w:rtl/>
        </w:rPr>
        <w:t>َ</w:t>
      </w:r>
      <w:r w:rsidR="00A84DDC">
        <w:rPr>
          <w:rFonts w:hint="cs"/>
          <w:rtl/>
        </w:rPr>
        <w:t>ت</w:t>
      </w:r>
      <w:r w:rsidR="004B3A79">
        <w:rPr>
          <w:rFonts w:hint="cs"/>
          <w:rtl/>
        </w:rPr>
        <w:t>َ</w:t>
      </w:r>
      <w:r w:rsidR="00A84DDC">
        <w:rPr>
          <w:rFonts w:hint="cs"/>
          <w:rtl/>
        </w:rPr>
        <w:t>غ</w:t>
      </w:r>
      <w:r w:rsidR="004B3A79">
        <w:rPr>
          <w:rFonts w:hint="cs"/>
          <w:rtl/>
        </w:rPr>
        <w:t>َ</w:t>
      </w:r>
      <w:r w:rsidR="00A84DDC">
        <w:rPr>
          <w:rFonts w:hint="cs"/>
          <w:rtl/>
        </w:rPr>
        <w:t>ي</w:t>
      </w:r>
      <w:r w:rsidR="004B3A79">
        <w:rPr>
          <w:rFonts w:hint="cs"/>
          <w:rtl/>
        </w:rPr>
        <w:t>ّ</w:t>
      </w:r>
      <w:r w:rsidR="00A84DDC">
        <w:rPr>
          <w:rFonts w:hint="cs"/>
          <w:rtl/>
        </w:rPr>
        <w:t>ر نبر</w:t>
      </w:r>
      <w:r w:rsidR="004B3A79">
        <w:rPr>
          <w:rFonts w:hint="cs"/>
          <w:rtl/>
        </w:rPr>
        <w:t xml:space="preserve">ُ </w:t>
      </w:r>
      <w:r w:rsidR="00A84DDC">
        <w:rPr>
          <w:rFonts w:hint="cs"/>
          <w:rtl/>
        </w:rPr>
        <w:t xml:space="preserve">الصوت </w:t>
      </w:r>
      <w:r w:rsidR="004B3A79">
        <w:rPr>
          <w:rFonts w:hint="cs"/>
          <w:rtl/>
        </w:rPr>
        <w:t>و</w:t>
      </w:r>
      <w:r w:rsidR="00C34650">
        <w:rPr>
          <w:rFonts w:hint="cs"/>
          <w:rtl/>
        </w:rPr>
        <w:t>ا</w:t>
      </w:r>
      <w:r w:rsidR="004B3A79">
        <w:rPr>
          <w:rFonts w:hint="cs"/>
          <w:rtl/>
        </w:rPr>
        <w:t xml:space="preserve">رتفاعه وانخفاضه، </w:t>
      </w:r>
      <w:r w:rsidR="00A84DDC">
        <w:rPr>
          <w:rFonts w:hint="cs"/>
          <w:rtl/>
        </w:rPr>
        <w:t xml:space="preserve">لبيان </w:t>
      </w:r>
      <w:r w:rsidR="004B3A79">
        <w:rPr>
          <w:rFonts w:hint="cs"/>
          <w:rtl/>
        </w:rPr>
        <w:t>ال</w:t>
      </w:r>
      <w:r w:rsidR="00A84DDC">
        <w:rPr>
          <w:rFonts w:hint="cs"/>
          <w:rtl/>
        </w:rPr>
        <w:t>مع</w:t>
      </w:r>
      <w:r w:rsidR="004B3A79">
        <w:rPr>
          <w:rFonts w:hint="cs"/>
          <w:rtl/>
        </w:rPr>
        <w:t>اني بين</w:t>
      </w:r>
      <w:r w:rsidR="00A84DDC">
        <w:rPr>
          <w:rFonts w:hint="cs"/>
          <w:rtl/>
        </w:rPr>
        <w:t xml:space="preserve"> الحزن والفرح، والاستفهام والخبر، والغموض والتعجب، والقسوة والرحمة وهكذا</w:t>
      </w:r>
      <w:r w:rsidR="004B3A79">
        <w:rPr>
          <w:rFonts w:hint="cs"/>
          <w:rtl/>
        </w:rPr>
        <w:t>،</w:t>
      </w:r>
      <w:r w:rsidR="00A84DDC">
        <w:rPr>
          <w:rFonts w:hint="cs"/>
          <w:rtl/>
        </w:rPr>
        <w:t xml:space="preserve"> لإيصال الأفكار بصورة جميلة وعميقة</w:t>
      </w:r>
      <w:r w:rsidR="00240295">
        <w:rPr>
          <w:rFonts w:hint="cs"/>
          <w:rtl/>
        </w:rPr>
        <w:t>، وا</w:t>
      </w:r>
      <w:r w:rsidR="00A84DDC">
        <w:rPr>
          <w:rFonts w:hint="cs"/>
          <w:rtl/>
        </w:rPr>
        <w:t>لتأثير</w:t>
      </w:r>
      <w:r w:rsidR="002944D9">
        <w:rPr>
          <w:rFonts w:hint="cs"/>
          <w:rtl/>
        </w:rPr>
        <w:t xml:space="preserve"> بالمتلقي</w:t>
      </w:r>
      <w:r w:rsidR="00A67722">
        <w:rPr>
          <w:rFonts w:hint="cs"/>
          <w:rtl/>
        </w:rPr>
        <w:t>،</w:t>
      </w:r>
      <w:r w:rsidR="002944D9">
        <w:rPr>
          <w:rFonts w:hint="cs"/>
          <w:rtl/>
        </w:rPr>
        <w:t xml:space="preserve"> وجعله يشعر بالنص المعد</w:t>
      </w:r>
      <w:r w:rsidR="00A67722">
        <w:rPr>
          <w:rFonts w:hint="cs"/>
          <w:rtl/>
        </w:rPr>
        <w:t>،</w:t>
      </w:r>
      <w:r w:rsidR="002944D9">
        <w:rPr>
          <w:rFonts w:hint="cs"/>
          <w:rtl/>
        </w:rPr>
        <w:t xml:space="preserve"> ويتفاعل بأحاسيسه ومشاعره مع ما يحوي</w:t>
      </w:r>
      <w:r w:rsidR="00A67722">
        <w:rPr>
          <w:rFonts w:hint="cs"/>
          <w:rtl/>
        </w:rPr>
        <w:t xml:space="preserve"> </w:t>
      </w:r>
      <w:r w:rsidR="002944D9">
        <w:rPr>
          <w:rFonts w:hint="cs"/>
          <w:rtl/>
        </w:rPr>
        <w:t>من أفكار</w:t>
      </w:r>
      <w:r w:rsidR="0026197C">
        <w:rPr>
          <w:rFonts w:hint="cs"/>
          <w:rtl/>
        </w:rPr>
        <w:t xml:space="preserve"> وعواطف</w:t>
      </w:r>
      <w:r w:rsidR="002944D9">
        <w:rPr>
          <w:rFonts w:hint="cs"/>
          <w:rtl/>
        </w:rPr>
        <w:t xml:space="preserve"> ومفاهيم.</w:t>
      </w:r>
    </w:p>
    <w:p w:rsidR="00B83821" w:rsidRDefault="00FC7614" w:rsidP="00FC7614">
      <w:pPr>
        <w:spacing w:line="240" w:lineRule="auto"/>
        <w:jc w:val="both"/>
        <w:rPr>
          <w:rtl/>
        </w:rPr>
      </w:pPr>
      <w:r>
        <w:rPr>
          <w:rFonts w:hint="cs"/>
          <w:rtl/>
        </w:rPr>
        <w:t>أهم أسس</w:t>
      </w:r>
      <w:r w:rsidR="00B83821">
        <w:rPr>
          <w:rFonts w:hint="cs"/>
          <w:rtl/>
        </w:rPr>
        <w:t xml:space="preserve"> </w:t>
      </w:r>
      <w:r>
        <w:rPr>
          <w:rFonts w:hint="cs"/>
          <w:rtl/>
        </w:rPr>
        <w:t xml:space="preserve">فن </w:t>
      </w:r>
      <w:r w:rsidR="00B83821">
        <w:rPr>
          <w:rFonts w:hint="cs"/>
          <w:rtl/>
        </w:rPr>
        <w:t>الإلقاء:</w:t>
      </w:r>
    </w:p>
    <w:p w:rsidR="00FC7614" w:rsidRDefault="00FC7614" w:rsidP="00FC7614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>التمكن من اللغة العربية السليمة، بألفاظها وبنائها الصرفي، وتراكيبها، وأساليبها البلاغية.</w:t>
      </w:r>
    </w:p>
    <w:p w:rsidR="00FC7614" w:rsidRDefault="00FC7614" w:rsidP="0043608A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 xml:space="preserve"> دراسة صفات الحروف ومخارجها السليمة</w:t>
      </w:r>
      <w:r w:rsidR="008E569F">
        <w:rPr>
          <w:rFonts w:hint="cs"/>
          <w:rtl/>
        </w:rPr>
        <w:t>،</w:t>
      </w:r>
      <w:r>
        <w:rPr>
          <w:rFonts w:hint="cs"/>
          <w:rtl/>
        </w:rPr>
        <w:t xml:space="preserve"> والقدرة على نطق الحروف </w:t>
      </w:r>
      <w:r w:rsidR="0043608A">
        <w:rPr>
          <w:rFonts w:hint="cs"/>
          <w:rtl/>
        </w:rPr>
        <w:t xml:space="preserve">على </w:t>
      </w:r>
      <w:r>
        <w:rPr>
          <w:rFonts w:hint="cs"/>
          <w:rtl/>
        </w:rPr>
        <w:t>وفق</w:t>
      </w:r>
      <w:r w:rsidR="0043608A">
        <w:rPr>
          <w:rFonts w:hint="cs"/>
          <w:rtl/>
        </w:rPr>
        <w:t xml:space="preserve"> ا</w:t>
      </w:r>
      <w:r>
        <w:rPr>
          <w:rFonts w:hint="cs"/>
          <w:rtl/>
        </w:rPr>
        <w:t>لمخرج الصحيح.</w:t>
      </w:r>
    </w:p>
    <w:p w:rsidR="00FC7614" w:rsidRDefault="0043608A" w:rsidP="0043608A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 xml:space="preserve"> دراسة أحكام تلاوة القرآ</w:t>
      </w:r>
      <w:r w:rsidR="00FC7614">
        <w:rPr>
          <w:rFonts w:hint="cs"/>
          <w:rtl/>
        </w:rPr>
        <w:t>ن الكريم وإتقانها، فهي أحكام وطرق القرآءة الصحي</w:t>
      </w:r>
      <w:r w:rsidR="00A85934">
        <w:rPr>
          <w:rFonts w:hint="cs"/>
          <w:rtl/>
        </w:rPr>
        <w:t xml:space="preserve">حة. وكذلك دراسة بعض علوم </w:t>
      </w:r>
      <w:r>
        <w:rPr>
          <w:rFonts w:hint="cs"/>
          <w:rtl/>
        </w:rPr>
        <w:t>القرآن الكريم</w:t>
      </w:r>
      <w:r w:rsidR="00FC7614">
        <w:rPr>
          <w:rFonts w:hint="cs"/>
          <w:rtl/>
        </w:rPr>
        <w:t>.</w:t>
      </w:r>
    </w:p>
    <w:p w:rsidR="00FC7614" w:rsidRDefault="00FC7614" w:rsidP="00FC7614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 xml:space="preserve"> الدربة على تحسين الصوت وتقويته وإطلاقة، والتخلص من مشاكل النطق وما يعيقه. </w:t>
      </w:r>
    </w:p>
    <w:p w:rsidR="00FC7614" w:rsidRDefault="0043608A" w:rsidP="00FC7614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 xml:space="preserve"> حفظ بعض سور القرآ</w:t>
      </w:r>
      <w:r w:rsidR="00FC7614">
        <w:rPr>
          <w:rFonts w:hint="cs"/>
          <w:rtl/>
        </w:rPr>
        <w:t>ن الكريم، والأحاديث النبوية الشريفة، والقصائد الشعرية القديمة، وبعض القصص التأريخية والأحداث، ومقولات المشاهير.</w:t>
      </w:r>
    </w:p>
    <w:p w:rsidR="00B83821" w:rsidRDefault="008E569F" w:rsidP="0043608A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 xml:space="preserve"> ويمكن أيضا دراسة الأنغام الموسيقية ومق</w:t>
      </w:r>
      <w:r w:rsidR="0043608A">
        <w:rPr>
          <w:rFonts w:hint="cs"/>
          <w:rtl/>
        </w:rPr>
        <w:t>اماتها؛ لأنها</w:t>
      </w:r>
      <w:r>
        <w:rPr>
          <w:rFonts w:hint="cs"/>
          <w:rtl/>
        </w:rPr>
        <w:t xml:space="preserve"> تطور من الأداء الصوتي وتقويه.</w:t>
      </w:r>
      <w:bookmarkStart w:id="0" w:name="_GoBack"/>
      <w:bookmarkEnd w:id="0"/>
    </w:p>
    <w:sectPr w:rsidR="00B83821" w:rsidSect="00FF6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1E" w:rsidRDefault="00E8491E" w:rsidP="007D610A">
      <w:pPr>
        <w:spacing w:after="0" w:line="240" w:lineRule="auto"/>
      </w:pPr>
      <w:r>
        <w:separator/>
      </w:r>
    </w:p>
  </w:endnote>
  <w:endnote w:type="continuationSeparator" w:id="0">
    <w:p w:rsidR="00E8491E" w:rsidRDefault="00E8491E" w:rsidP="007D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1F" w:rsidRDefault="00E45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7358344"/>
      <w:docPartObj>
        <w:docPartGallery w:val="Page Numbers (Bottom of Page)"/>
        <w:docPartUnique/>
      </w:docPartObj>
    </w:sdtPr>
    <w:sdtEndPr/>
    <w:sdtContent>
      <w:p w:rsidR="0096644F" w:rsidRDefault="00E84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08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96644F" w:rsidRDefault="009664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1F" w:rsidRDefault="00E45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1E" w:rsidRDefault="00E8491E" w:rsidP="007D610A">
      <w:pPr>
        <w:spacing w:after="0" w:line="240" w:lineRule="auto"/>
      </w:pPr>
      <w:r>
        <w:separator/>
      </w:r>
    </w:p>
  </w:footnote>
  <w:footnote w:type="continuationSeparator" w:id="0">
    <w:p w:rsidR="00E8491E" w:rsidRDefault="00E8491E" w:rsidP="007D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1F" w:rsidRDefault="00E45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4F" w:rsidRPr="00174C4E" w:rsidRDefault="0096644F" w:rsidP="00F54770">
    <w:pPr>
      <w:pStyle w:val="Header"/>
      <w:jc w:val="center"/>
      <w:rPr>
        <w:b/>
        <w:bCs/>
      </w:rPr>
    </w:pPr>
    <w:r w:rsidRPr="00174C4E">
      <w:rPr>
        <w:rFonts w:hint="cs"/>
        <w:b/>
        <w:bCs/>
        <w:rtl/>
      </w:rPr>
      <w:t>المهارات اللغوية</w:t>
    </w:r>
    <w:r w:rsidR="00E45D1F">
      <w:rPr>
        <w:rFonts w:hint="cs"/>
        <w:b/>
        <w:bCs/>
        <w:rtl/>
      </w:rPr>
      <w:t xml:space="preserve"> ... التعبير والإلقاء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1F" w:rsidRDefault="00E45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5F70"/>
    <w:multiLevelType w:val="hybridMultilevel"/>
    <w:tmpl w:val="7CDA5418"/>
    <w:lvl w:ilvl="0" w:tplc="3C6A0F0C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4B801FF2"/>
    <w:multiLevelType w:val="hybridMultilevel"/>
    <w:tmpl w:val="64C6685E"/>
    <w:lvl w:ilvl="0" w:tplc="98F8F4DC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3C"/>
    <w:rsid w:val="000039FC"/>
    <w:rsid w:val="00032454"/>
    <w:rsid w:val="000452AA"/>
    <w:rsid w:val="000C2DA4"/>
    <w:rsid w:val="000E2133"/>
    <w:rsid w:val="0014207A"/>
    <w:rsid w:val="00173B33"/>
    <w:rsid w:val="001774F3"/>
    <w:rsid w:val="00185661"/>
    <w:rsid w:val="001D2DD1"/>
    <w:rsid w:val="00227231"/>
    <w:rsid w:val="00240295"/>
    <w:rsid w:val="0026197C"/>
    <w:rsid w:val="002944D9"/>
    <w:rsid w:val="002E65F5"/>
    <w:rsid w:val="002F42F7"/>
    <w:rsid w:val="00300550"/>
    <w:rsid w:val="00331DC0"/>
    <w:rsid w:val="003461EA"/>
    <w:rsid w:val="00350594"/>
    <w:rsid w:val="00372AA6"/>
    <w:rsid w:val="0037435D"/>
    <w:rsid w:val="0039331D"/>
    <w:rsid w:val="003C28EE"/>
    <w:rsid w:val="003E37B7"/>
    <w:rsid w:val="00401490"/>
    <w:rsid w:val="004255D0"/>
    <w:rsid w:val="0043608A"/>
    <w:rsid w:val="0043733C"/>
    <w:rsid w:val="00451174"/>
    <w:rsid w:val="004974E4"/>
    <w:rsid w:val="004B3A79"/>
    <w:rsid w:val="004B5F75"/>
    <w:rsid w:val="004D047E"/>
    <w:rsid w:val="004E3DF4"/>
    <w:rsid w:val="00540313"/>
    <w:rsid w:val="00547B0F"/>
    <w:rsid w:val="00581EF4"/>
    <w:rsid w:val="005D212B"/>
    <w:rsid w:val="00661448"/>
    <w:rsid w:val="006C7E53"/>
    <w:rsid w:val="00702BE8"/>
    <w:rsid w:val="00721114"/>
    <w:rsid w:val="00725C0B"/>
    <w:rsid w:val="00792E82"/>
    <w:rsid w:val="007A2EC9"/>
    <w:rsid w:val="007B60B7"/>
    <w:rsid w:val="007C08F1"/>
    <w:rsid w:val="007C320F"/>
    <w:rsid w:val="007D610A"/>
    <w:rsid w:val="007F7F8E"/>
    <w:rsid w:val="0089176B"/>
    <w:rsid w:val="008E1BDF"/>
    <w:rsid w:val="008E569F"/>
    <w:rsid w:val="008F5F81"/>
    <w:rsid w:val="00906041"/>
    <w:rsid w:val="009260A2"/>
    <w:rsid w:val="00941063"/>
    <w:rsid w:val="00952C24"/>
    <w:rsid w:val="0096644F"/>
    <w:rsid w:val="00971282"/>
    <w:rsid w:val="009C49AB"/>
    <w:rsid w:val="00A074BE"/>
    <w:rsid w:val="00A07ADF"/>
    <w:rsid w:val="00A42F4E"/>
    <w:rsid w:val="00A67722"/>
    <w:rsid w:val="00A84DDC"/>
    <w:rsid w:val="00A85934"/>
    <w:rsid w:val="00A96C13"/>
    <w:rsid w:val="00AB4969"/>
    <w:rsid w:val="00B208DB"/>
    <w:rsid w:val="00B23BD4"/>
    <w:rsid w:val="00B60608"/>
    <w:rsid w:val="00B83821"/>
    <w:rsid w:val="00C14367"/>
    <w:rsid w:val="00C32EC3"/>
    <w:rsid w:val="00C34650"/>
    <w:rsid w:val="00C57611"/>
    <w:rsid w:val="00CD5A6C"/>
    <w:rsid w:val="00CD6DAC"/>
    <w:rsid w:val="00DA1C82"/>
    <w:rsid w:val="00DD0AD3"/>
    <w:rsid w:val="00E23B9F"/>
    <w:rsid w:val="00E2765F"/>
    <w:rsid w:val="00E3745D"/>
    <w:rsid w:val="00E45D1F"/>
    <w:rsid w:val="00E559D4"/>
    <w:rsid w:val="00E63D09"/>
    <w:rsid w:val="00E8491E"/>
    <w:rsid w:val="00EA0BAA"/>
    <w:rsid w:val="00EB2557"/>
    <w:rsid w:val="00ED2D60"/>
    <w:rsid w:val="00F54770"/>
    <w:rsid w:val="00F63B3E"/>
    <w:rsid w:val="00F858CE"/>
    <w:rsid w:val="00FB2BD2"/>
    <w:rsid w:val="00FB51E4"/>
    <w:rsid w:val="00FC7614"/>
    <w:rsid w:val="00FF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>
      <w:pPr>
        <w:spacing w:after="30" w:line="360" w:lineRule="auto"/>
        <w:ind w:lef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E37B7"/>
    <w:pPr>
      <w:spacing w:after="0" w:line="240" w:lineRule="auto"/>
      <w:ind w:left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E37B7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437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33C"/>
  </w:style>
  <w:style w:type="paragraph" w:styleId="Footer">
    <w:name w:val="footer"/>
    <w:basedOn w:val="Normal"/>
    <w:link w:val="FooterChar"/>
    <w:uiPriority w:val="99"/>
    <w:unhideWhenUsed/>
    <w:rsid w:val="00437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3C"/>
  </w:style>
  <w:style w:type="paragraph" w:styleId="ListParagraph">
    <w:name w:val="List Paragraph"/>
    <w:basedOn w:val="Normal"/>
    <w:uiPriority w:val="34"/>
    <w:qFormat/>
    <w:rsid w:val="00FC7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>
      <w:pPr>
        <w:spacing w:after="30" w:line="360" w:lineRule="auto"/>
        <w:ind w:lef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E37B7"/>
    <w:pPr>
      <w:spacing w:after="0" w:line="240" w:lineRule="auto"/>
      <w:ind w:left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E37B7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437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33C"/>
  </w:style>
  <w:style w:type="paragraph" w:styleId="Footer">
    <w:name w:val="footer"/>
    <w:basedOn w:val="Normal"/>
    <w:link w:val="FooterChar"/>
    <w:uiPriority w:val="99"/>
    <w:unhideWhenUsed/>
    <w:rsid w:val="00437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3C"/>
  </w:style>
  <w:style w:type="paragraph" w:styleId="ListParagraph">
    <w:name w:val="List Paragraph"/>
    <w:basedOn w:val="Normal"/>
    <w:uiPriority w:val="34"/>
    <w:qFormat/>
    <w:rsid w:val="00FC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raid</cp:lastModifiedBy>
  <cp:revision>2</cp:revision>
  <dcterms:created xsi:type="dcterms:W3CDTF">2020-03-24T20:05:00Z</dcterms:created>
  <dcterms:modified xsi:type="dcterms:W3CDTF">2020-03-24T20:05:00Z</dcterms:modified>
</cp:coreProperties>
</file>