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BC" w:rsidRPr="001326BC" w:rsidRDefault="006F3894" w:rsidP="001326BC">
      <w:pPr>
        <w:tabs>
          <w:tab w:val="left" w:pos="6656"/>
        </w:tabs>
        <w:spacing w:after="0"/>
        <w:jc w:val="right"/>
        <w:rPr>
          <w:rFonts w:asciiTheme="majorBidi" w:hAnsiTheme="majorBidi" w:cstheme="majorBidi"/>
          <w:b/>
          <w:bCs/>
          <w:sz w:val="28"/>
          <w:szCs w:val="28"/>
          <w:lang w:bidi="ar-IQ"/>
        </w:rPr>
      </w:pPr>
      <w:r w:rsidRPr="001326BC">
        <w:rPr>
          <w:rFonts w:asciiTheme="majorBidi" w:hAnsiTheme="majorBidi" w:cstheme="majorBidi" w:hint="cs"/>
          <w:b/>
          <w:bCs/>
          <w:noProof/>
          <w:sz w:val="28"/>
          <w:szCs w:val="28"/>
          <w:rtl/>
        </w:rPr>
        <w:drawing>
          <wp:anchor distT="0" distB="0" distL="114300" distR="114300" simplePos="0" relativeHeight="251658240" behindDoc="0" locked="0" layoutInCell="1" allowOverlap="1" wp14:anchorId="0F590423" wp14:editId="65007181">
            <wp:simplePos x="0" y="0"/>
            <wp:positionH relativeFrom="column">
              <wp:align>right</wp:align>
            </wp:positionH>
            <wp:positionV relativeFrom="paragraph">
              <wp:align>top</wp:align>
            </wp:positionV>
            <wp:extent cx="1038225" cy="10382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كلية الحكمة الجامعة.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anchor>
        </w:drawing>
      </w:r>
      <w:r w:rsidR="001326BC" w:rsidRPr="001326BC">
        <w:rPr>
          <w:rFonts w:asciiTheme="majorBidi" w:hAnsiTheme="majorBidi" w:cstheme="majorBidi"/>
          <w:b/>
          <w:bCs/>
          <w:sz w:val="28"/>
          <w:szCs w:val="28"/>
          <w:lang w:bidi="ar-IQ"/>
        </w:rPr>
        <w:t>Ministry of Higher Education</w:t>
      </w:r>
    </w:p>
    <w:p w:rsidR="001326BC" w:rsidRPr="001326BC" w:rsidRDefault="001326BC" w:rsidP="001326BC">
      <w:pPr>
        <w:tabs>
          <w:tab w:val="left" w:pos="6656"/>
        </w:tabs>
        <w:spacing w:after="0"/>
        <w:jc w:val="right"/>
        <w:rPr>
          <w:rFonts w:asciiTheme="majorBidi" w:hAnsiTheme="majorBidi" w:cstheme="majorBidi"/>
          <w:b/>
          <w:bCs/>
          <w:sz w:val="28"/>
          <w:szCs w:val="28"/>
          <w:lang w:bidi="ar-IQ"/>
        </w:rPr>
      </w:pPr>
      <w:r w:rsidRPr="001326BC">
        <w:rPr>
          <w:rFonts w:asciiTheme="majorBidi" w:hAnsiTheme="majorBidi" w:cstheme="majorBidi"/>
          <w:b/>
          <w:bCs/>
          <w:sz w:val="28"/>
          <w:szCs w:val="28"/>
          <w:lang w:bidi="ar-IQ"/>
        </w:rPr>
        <w:t>And Scientific Research</w:t>
      </w:r>
    </w:p>
    <w:p w:rsidR="001326BC" w:rsidRPr="001326BC" w:rsidRDefault="001326BC" w:rsidP="001326BC">
      <w:pPr>
        <w:tabs>
          <w:tab w:val="left" w:pos="6656"/>
        </w:tabs>
        <w:spacing w:after="0"/>
        <w:jc w:val="right"/>
        <w:rPr>
          <w:rFonts w:asciiTheme="majorBidi" w:hAnsiTheme="majorBidi" w:cstheme="majorBidi"/>
          <w:b/>
          <w:bCs/>
          <w:sz w:val="28"/>
          <w:szCs w:val="28"/>
          <w:lang w:bidi="ar-IQ"/>
        </w:rPr>
      </w:pPr>
      <w:r w:rsidRPr="001326BC">
        <w:rPr>
          <w:rFonts w:asciiTheme="majorBidi" w:hAnsiTheme="majorBidi" w:cstheme="majorBidi"/>
          <w:b/>
          <w:bCs/>
          <w:sz w:val="28"/>
          <w:szCs w:val="28"/>
          <w:lang w:bidi="ar-IQ"/>
        </w:rPr>
        <w:t xml:space="preserve">Al </w:t>
      </w:r>
      <w:proofErr w:type="spellStart"/>
      <w:r w:rsidRPr="001326BC">
        <w:rPr>
          <w:rFonts w:asciiTheme="majorBidi" w:hAnsiTheme="majorBidi" w:cstheme="majorBidi"/>
          <w:b/>
          <w:bCs/>
          <w:sz w:val="28"/>
          <w:szCs w:val="28"/>
          <w:lang w:bidi="ar-IQ"/>
        </w:rPr>
        <w:t>Hikma</w:t>
      </w:r>
      <w:proofErr w:type="spellEnd"/>
      <w:r w:rsidRPr="001326BC">
        <w:rPr>
          <w:rFonts w:asciiTheme="majorBidi" w:hAnsiTheme="majorBidi" w:cstheme="majorBidi"/>
          <w:b/>
          <w:bCs/>
          <w:sz w:val="28"/>
          <w:szCs w:val="28"/>
          <w:lang w:bidi="ar-IQ"/>
        </w:rPr>
        <w:t xml:space="preserve"> University College</w:t>
      </w:r>
    </w:p>
    <w:p w:rsidR="00245783" w:rsidRDefault="001326BC" w:rsidP="001326BC">
      <w:pPr>
        <w:tabs>
          <w:tab w:val="left" w:pos="6656"/>
        </w:tabs>
        <w:spacing w:after="0"/>
        <w:jc w:val="right"/>
        <w:rPr>
          <w:rFonts w:asciiTheme="majorBidi" w:hAnsiTheme="majorBidi" w:cstheme="majorBidi" w:hint="cs"/>
          <w:sz w:val="28"/>
          <w:szCs w:val="28"/>
          <w:rtl/>
          <w:lang w:bidi="ar-IQ"/>
        </w:rPr>
      </w:pPr>
      <w:r w:rsidRPr="001326BC">
        <w:rPr>
          <w:rFonts w:asciiTheme="majorBidi" w:hAnsiTheme="majorBidi" w:cstheme="majorBidi"/>
          <w:b/>
          <w:bCs/>
          <w:sz w:val="28"/>
          <w:szCs w:val="28"/>
          <w:lang w:bidi="ar-IQ"/>
        </w:rPr>
        <w:t>Department of Medical Laborator</w:t>
      </w:r>
      <w:r>
        <w:rPr>
          <w:rFonts w:asciiTheme="majorBidi" w:hAnsiTheme="majorBidi" w:cstheme="majorBidi"/>
          <w:sz w:val="28"/>
          <w:szCs w:val="28"/>
          <w:lang w:bidi="ar-IQ"/>
        </w:rPr>
        <w:t xml:space="preserve">y </w:t>
      </w:r>
      <w:r w:rsidRPr="00B72A66">
        <w:rPr>
          <w:rFonts w:asciiTheme="majorBidi" w:hAnsiTheme="majorBidi" w:cstheme="majorBidi"/>
          <w:b/>
          <w:bCs/>
          <w:sz w:val="28"/>
          <w:szCs w:val="28"/>
          <w:lang w:bidi="ar-IQ"/>
        </w:rPr>
        <w:t>Techniques</w:t>
      </w:r>
      <w:r>
        <w:rPr>
          <w:rFonts w:asciiTheme="majorBidi" w:hAnsiTheme="majorBidi" w:cstheme="majorBidi"/>
          <w:sz w:val="28"/>
          <w:szCs w:val="28"/>
          <w:lang w:bidi="ar-IQ"/>
        </w:rPr>
        <w:t xml:space="preserve"> </w:t>
      </w:r>
      <w:r>
        <w:rPr>
          <w:rFonts w:asciiTheme="majorBidi" w:hAnsiTheme="majorBidi" w:cstheme="majorBidi"/>
          <w:sz w:val="28"/>
          <w:szCs w:val="28"/>
          <w:rtl/>
          <w:lang w:bidi="ar-IQ"/>
        </w:rPr>
        <w:br w:type="textWrapping" w:clear="all"/>
      </w:r>
    </w:p>
    <w:p w:rsidR="00FF2C92" w:rsidRDefault="00203E62" w:rsidP="00B235DD">
      <w:pPr>
        <w:tabs>
          <w:tab w:val="left" w:pos="6656"/>
        </w:tabs>
        <w:bidi w:val="0"/>
        <w:spacing w:after="0"/>
        <w:jc w:val="both"/>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Lab Management: Lecture </w:t>
      </w:r>
      <w:r w:rsidR="00B235DD">
        <w:rPr>
          <w:rFonts w:asciiTheme="majorBidi" w:hAnsiTheme="majorBidi" w:cstheme="majorBidi"/>
          <w:b/>
          <w:bCs/>
          <w:sz w:val="28"/>
          <w:szCs w:val="28"/>
          <w:lang w:bidi="ar-IQ"/>
        </w:rPr>
        <w:t>4</w:t>
      </w:r>
    </w:p>
    <w:p w:rsidR="006E357B" w:rsidRDefault="00FB0330" w:rsidP="00FA772E">
      <w:pPr>
        <w:pBdr>
          <w:bottom w:val="single" w:sz="6" w:space="1" w:color="auto"/>
        </w:pBdr>
        <w:tabs>
          <w:tab w:val="left" w:pos="6656"/>
        </w:tabs>
        <w:bidi w:val="0"/>
        <w:spacing w:after="0"/>
        <w:jc w:val="both"/>
        <w:rPr>
          <w:rFonts w:asciiTheme="majorBidi" w:hAnsiTheme="majorBidi" w:cstheme="majorBidi"/>
          <w:b/>
          <w:bCs/>
          <w:sz w:val="28"/>
          <w:szCs w:val="28"/>
          <w:lang w:bidi="ar-IQ"/>
        </w:rPr>
      </w:pPr>
      <w:proofErr w:type="spellStart"/>
      <w:r>
        <w:rPr>
          <w:rFonts w:asciiTheme="majorBidi" w:hAnsiTheme="majorBidi" w:cstheme="majorBidi"/>
          <w:b/>
          <w:bCs/>
          <w:sz w:val="28"/>
          <w:szCs w:val="28"/>
          <w:lang w:bidi="ar-IQ"/>
        </w:rPr>
        <w:t>Assist.Lec</w:t>
      </w:r>
      <w:proofErr w:type="spellEnd"/>
      <w:r>
        <w:rPr>
          <w:rFonts w:asciiTheme="majorBidi" w:hAnsiTheme="majorBidi" w:cstheme="majorBidi"/>
          <w:b/>
          <w:bCs/>
          <w:sz w:val="28"/>
          <w:szCs w:val="28"/>
          <w:lang w:bidi="ar-IQ"/>
        </w:rPr>
        <w:t>:</w:t>
      </w:r>
      <w:r w:rsidR="00C95F18" w:rsidRPr="00B20646">
        <w:rPr>
          <w:rFonts w:asciiTheme="majorBidi" w:hAnsiTheme="majorBidi" w:cstheme="majorBidi"/>
          <w:b/>
          <w:bCs/>
          <w:sz w:val="28"/>
          <w:szCs w:val="28"/>
          <w:lang w:bidi="ar-IQ"/>
        </w:rPr>
        <w:t xml:space="preserve"> </w:t>
      </w:r>
      <w:proofErr w:type="spellStart"/>
      <w:r w:rsidR="00C95F18" w:rsidRPr="00B20646">
        <w:rPr>
          <w:rFonts w:asciiTheme="majorBidi" w:hAnsiTheme="majorBidi" w:cstheme="majorBidi"/>
          <w:b/>
          <w:bCs/>
          <w:sz w:val="28"/>
          <w:szCs w:val="28"/>
          <w:lang w:bidi="ar-IQ"/>
        </w:rPr>
        <w:t>Lujain</w:t>
      </w:r>
      <w:proofErr w:type="spellEnd"/>
      <w:r w:rsidR="00C95F18" w:rsidRPr="00B20646">
        <w:rPr>
          <w:rFonts w:asciiTheme="majorBidi" w:hAnsiTheme="majorBidi" w:cstheme="majorBidi"/>
          <w:b/>
          <w:bCs/>
          <w:sz w:val="28"/>
          <w:szCs w:val="28"/>
          <w:lang w:bidi="ar-IQ"/>
        </w:rPr>
        <w:t xml:space="preserve"> A. </w:t>
      </w:r>
      <w:proofErr w:type="spellStart"/>
      <w:r w:rsidR="00C95F18" w:rsidRPr="00B20646">
        <w:rPr>
          <w:rFonts w:asciiTheme="majorBidi" w:hAnsiTheme="majorBidi" w:cstheme="majorBidi"/>
          <w:b/>
          <w:bCs/>
          <w:sz w:val="28"/>
          <w:szCs w:val="28"/>
          <w:lang w:bidi="ar-IQ"/>
        </w:rPr>
        <w:t>Ghannawi</w:t>
      </w:r>
      <w:proofErr w:type="spellEnd"/>
    </w:p>
    <w:p w:rsidR="00747C9A" w:rsidRDefault="00747C9A" w:rsidP="00747C9A">
      <w:pPr>
        <w:tabs>
          <w:tab w:val="left" w:pos="6656"/>
        </w:tabs>
        <w:bidi w:val="0"/>
        <w:spacing w:after="0"/>
        <w:jc w:val="both"/>
        <w:rPr>
          <w:rFonts w:asciiTheme="majorBidi" w:hAnsiTheme="majorBidi" w:cstheme="majorBidi"/>
          <w:b/>
          <w:bCs/>
          <w:sz w:val="28"/>
          <w:szCs w:val="28"/>
          <w:lang w:bidi="ar-IQ"/>
        </w:rPr>
      </w:pPr>
    </w:p>
    <w:p w:rsidR="00007DA5" w:rsidRPr="00007DA5" w:rsidRDefault="00EF711E" w:rsidP="00007DA5">
      <w:pPr>
        <w:bidi w:val="0"/>
        <w:jc w:val="both"/>
        <w:rPr>
          <w:rFonts w:asciiTheme="majorBidi" w:hAnsiTheme="majorBidi" w:cstheme="majorBidi"/>
          <w:sz w:val="28"/>
          <w:szCs w:val="28"/>
          <w:lang w:bidi="ar-IQ"/>
        </w:rPr>
      </w:pPr>
      <w:r>
        <w:rPr>
          <w:rFonts w:asciiTheme="majorBidi" w:hAnsiTheme="majorBidi" w:cstheme="majorBidi"/>
          <w:sz w:val="28"/>
          <w:szCs w:val="28"/>
          <w:lang w:bidi="ar-IQ"/>
        </w:rPr>
        <w:t>Main</w:t>
      </w:r>
      <w:r w:rsidR="00007DA5" w:rsidRPr="00007DA5">
        <w:rPr>
          <w:rFonts w:asciiTheme="majorBidi" w:hAnsiTheme="majorBidi" w:cstheme="majorBidi"/>
          <w:sz w:val="28"/>
          <w:szCs w:val="28"/>
          <w:lang w:bidi="ar-IQ"/>
        </w:rPr>
        <w:t xml:space="preserve"> purpose of this laboratory is to assist in the diagnosis of infectious diseases. ... The patient's physician then orders specific tests to clarify the presence of an infectious disease</w:t>
      </w:r>
      <w:r w:rsidR="003C2831">
        <w:rPr>
          <w:rFonts w:asciiTheme="majorBidi" w:hAnsiTheme="majorBidi" w:cstheme="majorBidi"/>
          <w:sz w:val="28"/>
          <w:szCs w:val="28"/>
          <w:lang w:bidi="ar-IQ"/>
        </w:rPr>
        <w:t>.</w:t>
      </w:r>
    </w:p>
    <w:p w:rsidR="00D71D2C" w:rsidRPr="00504E4E" w:rsidRDefault="00007DA5" w:rsidP="00D71D2C">
      <w:pPr>
        <w:bidi w:val="0"/>
        <w:jc w:val="both"/>
        <w:rPr>
          <w:rFonts w:asciiTheme="majorBidi" w:hAnsiTheme="majorBidi" w:cstheme="majorBidi"/>
          <w:b/>
          <w:bCs/>
          <w:sz w:val="28"/>
          <w:szCs w:val="28"/>
          <w:lang w:bidi="ar-IQ"/>
        </w:rPr>
      </w:pPr>
      <w:r w:rsidRPr="00504E4E">
        <w:rPr>
          <w:rFonts w:asciiTheme="majorBidi" w:hAnsiTheme="majorBidi" w:cstheme="majorBidi"/>
          <w:b/>
          <w:bCs/>
          <w:sz w:val="28"/>
          <w:szCs w:val="28"/>
          <w:lang w:bidi="ar-IQ"/>
        </w:rPr>
        <w:t xml:space="preserve">What </w:t>
      </w:r>
      <w:r w:rsidR="00D71D2C" w:rsidRPr="00504E4E">
        <w:rPr>
          <w:rFonts w:asciiTheme="majorBidi" w:hAnsiTheme="majorBidi" w:cstheme="majorBidi"/>
          <w:b/>
          <w:bCs/>
          <w:sz w:val="28"/>
          <w:szCs w:val="28"/>
          <w:lang w:bidi="ar-IQ"/>
        </w:rPr>
        <w:t>is</w:t>
      </w:r>
      <w:r w:rsidRPr="00504E4E">
        <w:rPr>
          <w:rFonts w:asciiTheme="majorBidi" w:hAnsiTheme="majorBidi" w:cstheme="majorBidi"/>
          <w:b/>
          <w:bCs/>
          <w:sz w:val="28"/>
          <w:szCs w:val="28"/>
          <w:lang w:bidi="ar-IQ"/>
        </w:rPr>
        <w:t xml:space="preserve"> the infection control </w:t>
      </w:r>
      <w:r w:rsidR="00D71D2C" w:rsidRPr="00504E4E">
        <w:rPr>
          <w:rFonts w:asciiTheme="majorBidi" w:hAnsiTheme="majorBidi" w:cstheme="majorBidi"/>
          <w:b/>
          <w:bCs/>
          <w:sz w:val="28"/>
          <w:szCs w:val="28"/>
          <w:lang w:bidi="ar-IQ"/>
        </w:rPr>
        <w:t>in</w:t>
      </w:r>
      <w:r w:rsidRPr="00504E4E">
        <w:rPr>
          <w:rFonts w:asciiTheme="majorBidi" w:hAnsiTheme="majorBidi" w:cstheme="majorBidi"/>
          <w:b/>
          <w:bCs/>
          <w:sz w:val="28"/>
          <w:szCs w:val="28"/>
          <w:lang w:bidi="ar-IQ"/>
        </w:rPr>
        <w:t xml:space="preserve"> microbiology?</w:t>
      </w:r>
      <w:r w:rsidR="00504E4E">
        <w:rPr>
          <w:rFonts w:asciiTheme="majorBidi" w:hAnsiTheme="majorBidi" w:cstheme="majorBidi"/>
          <w:b/>
          <w:bCs/>
          <w:sz w:val="28"/>
          <w:szCs w:val="28"/>
          <w:lang w:bidi="ar-IQ"/>
        </w:rPr>
        <w:t>?</w:t>
      </w:r>
      <w:r w:rsidRPr="00504E4E">
        <w:rPr>
          <w:rFonts w:asciiTheme="majorBidi" w:hAnsiTheme="majorBidi" w:cstheme="majorBidi"/>
          <w:b/>
          <w:bCs/>
          <w:sz w:val="28"/>
          <w:szCs w:val="28"/>
          <w:lang w:bidi="ar-IQ"/>
        </w:rPr>
        <w:t xml:space="preserve"> (</w:t>
      </w:r>
      <w:proofErr w:type="spellStart"/>
      <w:proofErr w:type="gramStart"/>
      <w:r w:rsidRPr="00504E4E">
        <w:rPr>
          <w:rFonts w:asciiTheme="majorBidi" w:hAnsiTheme="majorBidi" w:cstheme="majorBidi"/>
          <w:b/>
          <w:bCs/>
          <w:sz w:val="28"/>
          <w:szCs w:val="28"/>
          <w:lang w:bidi="ar-IQ"/>
        </w:rPr>
        <w:t>HAls</w:t>
      </w:r>
      <w:proofErr w:type="spellEnd"/>
      <w:r w:rsidR="00D71D2C" w:rsidRPr="00504E4E">
        <w:rPr>
          <w:rFonts w:asciiTheme="majorBidi" w:hAnsiTheme="majorBidi" w:cs="Times New Roman" w:hint="cs"/>
          <w:b/>
          <w:bCs/>
          <w:sz w:val="28"/>
          <w:szCs w:val="28"/>
          <w:rtl/>
          <w:lang w:bidi="ar-IQ"/>
        </w:rPr>
        <w:t>(</w:t>
      </w:r>
      <w:proofErr w:type="gramEnd"/>
      <w:r w:rsidR="00D71D2C" w:rsidRPr="00504E4E">
        <w:rPr>
          <w:rFonts w:asciiTheme="majorBidi" w:hAnsiTheme="majorBidi" w:cstheme="majorBidi"/>
          <w:b/>
          <w:bCs/>
          <w:sz w:val="28"/>
          <w:szCs w:val="28"/>
          <w:lang w:bidi="ar-IQ"/>
        </w:rPr>
        <w:t xml:space="preserve"> </w:t>
      </w:r>
    </w:p>
    <w:p w:rsidR="00007DA5" w:rsidRPr="00007DA5" w:rsidRDefault="00007DA5" w:rsidP="00D71D2C">
      <w:pPr>
        <w:bidi w:val="0"/>
        <w:jc w:val="both"/>
        <w:rPr>
          <w:rFonts w:asciiTheme="majorBidi" w:hAnsiTheme="majorBidi" w:cstheme="majorBidi"/>
          <w:sz w:val="28"/>
          <w:szCs w:val="28"/>
          <w:lang w:bidi="ar-IQ"/>
        </w:rPr>
      </w:pPr>
      <w:r w:rsidRPr="00007DA5">
        <w:rPr>
          <w:rFonts w:asciiTheme="majorBidi" w:hAnsiTheme="majorBidi" w:cstheme="majorBidi"/>
          <w:sz w:val="28"/>
          <w:szCs w:val="28"/>
          <w:lang w:bidi="ar-IQ"/>
        </w:rPr>
        <w:t>They include detection of outbreaks of hospital-acquired infections, screening for multi-resistant organisms, advice to clinicians about disinfection, sterilization</w:t>
      </w:r>
      <w:r w:rsidR="00D71D2C">
        <w:rPr>
          <w:rFonts w:asciiTheme="majorBidi" w:hAnsiTheme="majorBidi" w:cstheme="majorBidi"/>
          <w:sz w:val="28"/>
          <w:szCs w:val="28"/>
          <w:lang w:bidi="ar-IQ"/>
        </w:rPr>
        <w:t xml:space="preserve"> </w:t>
      </w:r>
      <w:r w:rsidRPr="00007DA5">
        <w:rPr>
          <w:rFonts w:asciiTheme="majorBidi" w:hAnsiTheme="majorBidi" w:cstheme="majorBidi"/>
          <w:sz w:val="28"/>
          <w:szCs w:val="28"/>
          <w:lang w:bidi="ar-IQ"/>
        </w:rPr>
        <w:t xml:space="preserve">and isolation procedures, and the </w:t>
      </w:r>
      <w:r w:rsidR="003F3379" w:rsidRPr="00007DA5">
        <w:rPr>
          <w:rFonts w:asciiTheme="majorBidi" w:hAnsiTheme="majorBidi" w:cstheme="majorBidi"/>
          <w:sz w:val="28"/>
          <w:szCs w:val="28"/>
          <w:lang w:bidi="ar-IQ"/>
        </w:rPr>
        <w:t>sensible</w:t>
      </w:r>
      <w:r w:rsidRPr="00007DA5">
        <w:rPr>
          <w:rFonts w:asciiTheme="majorBidi" w:hAnsiTheme="majorBidi" w:cstheme="majorBidi"/>
          <w:sz w:val="28"/>
          <w:szCs w:val="28"/>
          <w:lang w:bidi="ar-IQ"/>
        </w:rPr>
        <w:t xml:space="preserve"> use of antibio</w:t>
      </w:r>
      <w:r w:rsidR="00DB2EB5">
        <w:rPr>
          <w:rFonts w:asciiTheme="majorBidi" w:hAnsiTheme="majorBidi" w:cstheme="majorBidi"/>
          <w:sz w:val="28"/>
          <w:szCs w:val="28"/>
          <w:lang w:bidi="ar-IQ"/>
        </w:rPr>
        <w:t>tics.</w:t>
      </w:r>
    </w:p>
    <w:p w:rsidR="00007DA5" w:rsidRPr="00EF265E" w:rsidRDefault="00007DA5" w:rsidP="00EF265E">
      <w:pPr>
        <w:bidi w:val="0"/>
        <w:jc w:val="both"/>
        <w:rPr>
          <w:rFonts w:asciiTheme="majorBidi" w:hAnsiTheme="majorBidi" w:cstheme="majorBidi" w:hint="cs"/>
          <w:b/>
          <w:bCs/>
          <w:sz w:val="28"/>
          <w:szCs w:val="28"/>
          <w:rtl/>
          <w:lang w:bidi="ar-IQ"/>
        </w:rPr>
      </w:pPr>
      <w:r w:rsidRPr="00EF265E">
        <w:rPr>
          <w:rFonts w:asciiTheme="majorBidi" w:hAnsiTheme="majorBidi" w:cstheme="majorBidi"/>
          <w:b/>
          <w:bCs/>
          <w:sz w:val="28"/>
          <w:szCs w:val="28"/>
          <w:lang w:bidi="ar-IQ"/>
        </w:rPr>
        <w:t>What is a clinical microbiology laboratory</w:t>
      </w:r>
      <w:r w:rsidR="00EF265E">
        <w:rPr>
          <w:rFonts w:asciiTheme="majorBidi" w:hAnsiTheme="majorBidi" w:cs="Times New Roman"/>
          <w:b/>
          <w:bCs/>
          <w:sz w:val="28"/>
          <w:szCs w:val="28"/>
          <w:lang w:bidi="ar-IQ"/>
        </w:rPr>
        <w:t>?</w:t>
      </w:r>
    </w:p>
    <w:p w:rsidR="00322502" w:rsidRDefault="00007DA5" w:rsidP="00322502">
      <w:pPr>
        <w:bidi w:val="0"/>
        <w:jc w:val="both"/>
        <w:rPr>
          <w:rFonts w:asciiTheme="majorBidi" w:hAnsiTheme="majorBidi" w:cstheme="majorBidi"/>
          <w:sz w:val="28"/>
          <w:szCs w:val="28"/>
          <w:lang w:bidi="ar-IQ"/>
        </w:rPr>
      </w:pPr>
      <w:r w:rsidRPr="00007DA5">
        <w:rPr>
          <w:rFonts w:asciiTheme="majorBidi" w:hAnsiTheme="majorBidi" w:cstheme="majorBidi"/>
          <w:sz w:val="28"/>
          <w:szCs w:val="28"/>
          <w:lang w:bidi="ar-IQ"/>
        </w:rPr>
        <w:t xml:space="preserve">The Clinical Microbiology Laboratory is a full-service laboratory offering </w:t>
      </w:r>
      <w:r w:rsidRPr="00EF265E">
        <w:rPr>
          <w:rFonts w:asciiTheme="majorBidi" w:hAnsiTheme="majorBidi" w:cstheme="majorBidi"/>
          <w:b/>
          <w:bCs/>
          <w:sz w:val="28"/>
          <w:szCs w:val="28"/>
          <w:lang w:bidi="ar-IQ"/>
        </w:rPr>
        <w:t>diagnosti</w:t>
      </w:r>
      <w:r w:rsidR="00B532F3" w:rsidRPr="00EF265E">
        <w:rPr>
          <w:rFonts w:asciiTheme="majorBidi" w:hAnsiTheme="majorBidi" w:cstheme="majorBidi"/>
          <w:b/>
          <w:bCs/>
          <w:sz w:val="28"/>
          <w:szCs w:val="28"/>
          <w:lang w:bidi="ar-IQ"/>
        </w:rPr>
        <w:t>c bacteriology</w:t>
      </w:r>
      <w:r w:rsidR="00B532F3">
        <w:rPr>
          <w:rFonts w:asciiTheme="majorBidi" w:hAnsiTheme="majorBidi" w:cstheme="majorBidi"/>
          <w:sz w:val="28"/>
          <w:szCs w:val="28"/>
          <w:lang w:bidi="ar-IQ"/>
        </w:rPr>
        <w:t xml:space="preserve">, </w:t>
      </w:r>
      <w:r w:rsidR="00B532F3" w:rsidRPr="00EF265E">
        <w:rPr>
          <w:rFonts w:asciiTheme="majorBidi" w:hAnsiTheme="majorBidi" w:cstheme="majorBidi"/>
          <w:b/>
          <w:bCs/>
          <w:sz w:val="28"/>
          <w:szCs w:val="28"/>
          <w:lang w:bidi="ar-IQ"/>
        </w:rPr>
        <w:t>mycology</w:t>
      </w:r>
      <w:r w:rsidR="00B532F3">
        <w:rPr>
          <w:rFonts w:asciiTheme="majorBidi" w:hAnsiTheme="majorBidi" w:cstheme="majorBidi"/>
          <w:sz w:val="28"/>
          <w:szCs w:val="28"/>
          <w:lang w:bidi="ar-IQ"/>
        </w:rPr>
        <w:t xml:space="preserve">, </w:t>
      </w:r>
      <w:r w:rsidR="00B532F3" w:rsidRPr="00EF265E">
        <w:rPr>
          <w:rFonts w:asciiTheme="majorBidi" w:hAnsiTheme="majorBidi" w:cstheme="majorBidi"/>
          <w:b/>
          <w:bCs/>
          <w:sz w:val="28"/>
          <w:szCs w:val="28"/>
          <w:lang w:bidi="ar-IQ"/>
        </w:rPr>
        <w:t>paras</w:t>
      </w:r>
      <w:r w:rsidRPr="00EF265E">
        <w:rPr>
          <w:rFonts w:asciiTheme="majorBidi" w:hAnsiTheme="majorBidi" w:cstheme="majorBidi"/>
          <w:b/>
          <w:bCs/>
          <w:sz w:val="28"/>
          <w:szCs w:val="28"/>
          <w:lang w:bidi="ar-IQ"/>
        </w:rPr>
        <w:t>itology</w:t>
      </w:r>
      <w:r w:rsidRPr="00007DA5">
        <w:rPr>
          <w:rFonts w:asciiTheme="majorBidi" w:hAnsiTheme="majorBidi" w:cstheme="majorBidi"/>
          <w:sz w:val="28"/>
          <w:szCs w:val="28"/>
          <w:lang w:bidi="ar-IQ"/>
        </w:rPr>
        <w:t xml:space="preserve">, </w:t>
      </w:r>
      <w:r w:rsidRPr="00EF265E">
        <w:rPr>
          <w:rFonts w:asciiTheme="majorBidi" w:hAnsiTheme="majorBidi" w:cstheme="majorBidi"/>
          <w:b/>
          <w:bCs/>
          <w:sz w:val="28"/>
          <w:szCs w:val="28"/>
          <w:lang w:bidi="ar-IQ"/>
        </w:rPr>
        <w:t>virology</w:t>
      </w:r>
      <w:r w:rsidRPr="00007DA5">
        <w:rPr>
          <w:rFonts w:asciiTheme="majorBidi" w:hAnsiTheme="majorBidi" w:cstheme="majorBidi"/>
          <w:sz w:val="28"/>
          <w:szCs w:val="28"/>
          <w:lang w:bidi="ar-IQ"/>
        </w:rPr>
        <w:t xml:space="preserve">, and </w:t>
      </w:r>
      <w:r w:rsidR="00322502" w:rsidRPr="00EF265E">
        <w:rPr>
          <w:rFonts w:asciiTheme="majorBidi" w:hAnsiTheme="majorBidi" w:cstheme="majorBidi"/>
          <w:b/>
          <w:bCs/>
          <w:sz w:val="28"/>
          <w:szCs w:val="28"/>
          <w:lang w:bidi="ar-IQ"/>
        </w:rPr>
        <w:t>mycobacteriology</w:t>
      </w:r>
      <w:r w:rsidR="00322502">
        <w:rPr>
          <w:rFonts w:asciiTheme="majorBidi" w:hAnsiTheme="majorBidi" w:cstheme="majorBidi"/>
          <w:sz w:val="28"/>
          <w:szCs w:val="28"/>
          <w:lang w:bidi="ar-IQ"/>
        </w:rPr>
        <w:t xml:space="preserve">. </w:t>
      </w:r>
    </w:p>
    <w:p w:rsidR="00007DA5" w:rsidRPr="00504E4E" w:rsidRDefault="00007DA5" w:rsidP="00504E4E">
      <w:pPr>
        <w:bidi w:val="0"/>
        <w:jc w:val="both"/>
        <w:rPr>
          <w:rFonts w:asciiTheme="majorBidi" w:hAnsiTheme="majorBidi" w:cstheme="majorBidi" w:hint="cs"/>
          <w:b/>
          <w:bCs/>
          <w:sz w:val="28"/>
          <w:szCs w:val="28"/>
          <w:lang w:bidi="ar-IQ"/>
        </w:rPr>
      </w:pPr>
      <w:r w:rsidRPr="00504E4E">
        <w:rPr>
          <w:rFonts w:asciiTheme="majorBidi" w:hAnsiTheme="majorBidi" w:cstheme="majorBidi"/>
          <w:b/>
          <w:bCs/>
          <w:sz w:val="28"/>
          <w:szCs w:val="28"/>
          <w:lang w:bidi="ar-IQ"/>
        </w:rPr>
        <w:t>What is the role of microbiologist in hospital</w:t>
      </w:r>
      <w:r w:rsidR="00504E4E">
        <w:rPr>
          <w:rFonts w:asciiTheme="majorBidi" w:hAnsiTheme="majorBidi" w:cs="Times New Roman"/>
          <w:b/>
          <w:bCs/>
          <w:sz w:val="28"/>
          <w:szCs w:val="28"/>
          <w:lang w:bidi="ar-IQ"/>
        </w:rPr>
        <w:t>??</w:t>
      </w:r>
    </w:p>
    <w:p w:rsidR="007A43EC" w:rsidRDefault="00007DA5" w:rsidP="007A43EC">
      <w:pPr>
        <w:bidi w:val="0"/>
        <w:jc w:val="both"/>
        <w:rPr>
          <w:rFonts w:asciiTheme="majorBidi" w:hAnsiTheme="majorBidi" w:cstheme="majorBidi"/>
          <w:sz w:val="28"/>
          <w:szCs w:val="28"/>
          <w:lang w:bidi="ar-IQ"/>
        </w:rPr>
      </w:pPr>
      <w:r w:rsidRPr="00007DA5">
        <w:rPr>
          <w:rFonts w:asciiTheme="majorBidi" w:hAnsiTheme="majorBidi" w:cstheme="majorBidi"/>
          <w:sz w:val="28"/>
          <w:szCs w:val="28"/>
          <w:lang w:bidi="ar-IQ"/>
        </w:rPr>
        <w:t xml:space="preserve">Medical microbiologists provide services to aid the diagnosis and management of infectious diseases and help ensure the safety of those at risk of acquiring infectious diseases, both </w:t>
      </w:r>
      <w:r w:rsidR="00060952">
        <w:rPr>
          <w:rFonts w:asciiTheme="majorBidi" w:hAnsiTheme="majorBidi" w:cstheme="majorBidi"/>
          <w:sz w:val="28"/>
          <w:szCs w:val="28"/>
          <w:lang w:bidi="ar-IQ"/>
        </w:rPr>
        <w:t>in</w:t>
      </w:r>
      <w:r w:rsidRPr="00007DA5">
        <w:rPr>
          <w:rFonts w:asciiTheme="majorBidi" w:hAnsiTheme="majorBidi" w:cstheme="majorBidi"/>
          <w:sz w:val="28"/>
          <w:szCs w:val="28"/>
          <w:lang w:bidi="ar-IQ"/>
        </w:rPr>
        <w:t xml:space="preserve"> hospitals and the community. Although this role </w:t>
      </w:r>
      <w:r w:rsidR="0067206F">
        <w:rPr>
          <w:rFonts w:asciiTheme="majorBidi" w:hAnsiTheme="majorBidi" w:cstheme="majorBidi"/>
          <w:sz w:val="28"/>
          <w:szCs w:val="28"/>
          <w:lang w:bidi="ar-IQ"/>
        </w:rPr>
        <w:t>is</w:t>
      </w:r>
      <w:r w:rsidRPr="00007DA5">
        <w:rPr>
          <w:rFonts w:asciiTheme="majorBidi" w:hAnsiTheme="majorBidi" w:cstheme="majorBidi"/>
          <w:sz w:val="28"/>
          <w:szCs w:val="28"/>
          <w:lang w:bidi="ar-IQ"/>
        </w:rPr>
        <w:t xml:space="preserve"> laboratory-based, the microbiologist's role </w:t>
      </w:r>
      <w:r w:rsidR="005C4F4D">
        <w:rPr>
          <w:rFonts w:asciiTheme="majorBidi" w:hAnsiTheme="majorBidi" w:cstheme="majorBidi"/>
          <w:sz w:val="28"/>
          <w:szCs w:val="28"/>
          <w:lang w:bidi="ar-IQ"/>
        </w:rPr>
        <w:t>is</w:t>
      </w:r>
      <w:r w:rsidRPr="00007DA5">
        <w:rPr>
          <w:rFonts w:asciiTheme="majorBidi" w:hAnsiTheme="majorBidi" w:cstheme="majorBidi"/>
          <w:sz w:val="28"/>
          <w:szCs w:val="28"/>
          <w:lang w:bidi="ar-IQ"/>
        </w:rPr>
        <w:t xml:space="preserve"> increasingly clinical</w:t>
      </w:r>
      <w:r w:rsidR="00C574CF">
        <w:rPr>
          <w:rFonts w:asciiTheme="majorBidi" w:hAnsiTheme="majorBidi" w:cstheme="majorBidi"/>
          <w:sz w:val="28"/>
          <w:szCs w:val="28"/>
          <w:lang w:bidi="ar-IQ"/>
        </w:rPr>
        <w:t>.</w:t>
      </w:r>
    </w:p>
    <w:p w:rsidR="00ED6E95" w:rsidRPr="009C1179" w:rsidRDefault="007A43EC" w:rsidP="007A43EC">
      <w:pPr>
        <w:bidi w:val="0"/>
        <w:jc w:val="both"/>
        <w:rPr>
          <w:rFonts w:asciiTheme="majorBidi" w:hAnsiTheme="majorBidi" w:cstheme="majorBidi" w:hint="cs"/>
          <w:b/>
          <w:bCs/>
          <w:sz w:val="28"/>
          <w:szCs w:val="28"/>
          <w:rtl/>
          <w:lang w:bidi="ar-IQ"/>
        </w:rPr>
      </w:pPr>
      <w:r w:rsidRPr="009C1179">
        <w:rPr>
          <w:rFonts w:asciiTheme="majorBidi" w:hAnsiTheme="majorBidi" w:cstheme="majorBidi"/>
          <w:b/>
          <w:bCs/>
          <w:sz w:val="28"/>
          <w:szCs w:val="28"/>
          <w:lang w:bidi="ar-IQ"/>
        </w:rPr>
        <w:t>W</w:t>
      </w:r>
      <w:r w:rsidR="00ED6E95" w:rsidRPr="009C1179">
        <w:rPr>
          <w:rFonts w:asciiTheme="majorBidi" w:hAnsiTheme="majorBidi" w:cstheme="majorBidi"/>
          <w:b/>
          <w:bCs/>
          <w:sz w:val="28"/>
          <w:szCs w:val="28"/>
          <w:lang w:bidi="ar-IQ"/>
        </w:rPr>
        <w:t>hy</w:t>
      </w:r>
      <w:r w:rsidRPr="009C1179">
        <w:rPr>
          <w:rFonts w:asciiTheme="majorBidi" w:hAnsiTheme="majorBidi" w:cstheme="majorBidi"/>
          <w:b/>
          <w:bCs/>
          <w:sz w:val="28"/>
          <w:szCs w:val="28"/>
          <w:lang w:bidi="ar-IQ"/>
        </w:rPr>
        <w:t xml:space="preserve"> Microbiology</w:t>
      </w:r>
      <w:r w:rsidR="00ED6E95" w:rsidRPr="009C1179">
        <w:rPr>
          <w:rFonts w:asciiTheme="majorBidi" w:hAnsiTheme="majorBidi" w:cstheme="majorBidi"/>
          <w:b/>
          <w:bCs/>
          <w:sz w:val="28"/>
          <w:szCs w:val="28"/>
          <w:lang w:bidi="ar-IQ"/>
        </w:rPr>
        <w:t xml:space="preserve"> is important</w:t>
      </w:r>
      <w:r w:rsidR="00ED6E95" w:rsidRPr="009C1179">
        <w:rPr>
          <w:rFonts w:asciiTheme="majorBidi" w:hAnsiTheme="majorBidi" w:cstheme="majorBidi"/>
          <w:b/>
          <w:bCs/>
          <w:sz w:val="28"/>
          <w:szCs w:val="28"/>
          <w:lang w:bidi="ar-IQ"/>
        </w:rPr>
        <w:t>??</w:t>
      </w:r>
    </w:p>
    <w:p w:rsidR="000375D0" w:rsidRDefault="00ED6E95" w:rsidP="00771B41">
      <w:pPr>
        <w:bidi w:val="0"/>
        <w:jc w:val="both"/>
        <w:rPr>
          <w:rFonts w:asciiTheme="majorBidi" w:hAnsiTheme="majorBidi" w:cstheme="majorBidi"/>
          <w:sz w:val="28"/>
          <w:szCs w:val="28"/>
          <w:lang w:bidi="ar-IQ"/>
        </w:rPr>
      </w:pPr>
      <w:r w:rsidRPr="00ED6E95">
        <w:rPr>
          <w:rFonts w:asciiTheme="majorBidi" w:hAnsiTheme="majorBidi" w:cstheme="majorBidi"/>
          <w:sz w:val="28"/>
          <w:szCs w:val="28"/>
          <w:lang w:bidi="ar-IQ"/>
        </w:rPr>
        <w:t xml:space="preserve">A fundamental understanding of how a cell works has come through the study of microorganisms. But microbiology also is an applied science, helping </w:t>
      </w:r>
      <w:r w:rsidRPr="00771B41">
        <w:rPr>
          <w:rFonts w:asciiTheme="majorBidi" w:hAnsiTheme="majorBidi" w:cstheme="majorBidi"/>
          <w:b/>
          <w:bCs/>
          <w:sz w:val="28"/>
          <w:szCs w:val="28"/>
          <w:lang w:bidi="ar-IQ"/>
        </w:rPr>
        <w:t>agriculture</w:t>
      </w:r>
      <w:r w:rsidRPr="00ED6E95">
        <w:rPr>
          <w:rFonts w:asciiTheme="majorBidi" w:hAnsiTheme="majorBidi" w:cstheme="majorBidi"/>
          <w:sz w:val="28"/>
          <w:szCs w:val="28"/>
          <w:lang w:bidi="ar-IQ"/>
        </w:rPr>
        <w:t xml:space="preserve">, </w:t>
      </w:r>
      <w:r w:rsidRPr="00771B41">
        <w:rPr>
          <w:rFonts w:asciiTheme="majorBidi" w:hAnsiTheme="majorBidi" w:cstheme="majorBidi"/>
          <w:b/>
          <w:bCs/>
          <w:sz w:val="28"/>
          <w:szCs w:val="28"/>
          <w:lang w:bidi="ar-IQ"/>
        </w:rPr>
        <w:t>health</w:t>
      </w:r>
      <w:r w:rsidR="00771B41">
        <w:rPr>
          <w:rFonts w:asciiTheme="majorBidi" w:hAnsiTheme="majorBidi" w:cstheme="majorBidi"/>
          <w:sz w:val="28"/>
          <w:szCs w:val="28"/>
          <w:lang w:bidi="ar-IQ"/>
        </w:rPr>
        <w:t>,</w:t>
      </w:r>
      <w:r w:rsidRPr="00ED6E95">
        <w:rPr>
          <w:rFonts w:asciiTheme="majorBidi" w:hAnsiTheme="majorBidi" w:cstheme="majorBidi"/>
          <w:sz w:val="28"/>
          <w:szCs w:val="28"/>
          <w:lang w:bidi="ar-IQ"/>
        </w:rPr>
        <w:t xml:space="preserve"> </w:t>
      </w:r>
      <w:r w:rsidRPr="00771B41">
        <w:rPr>
          <w:rFonts w:asciiTheme="majorBidi" w:hAnsiTheme="majorBidi" w:cstheme="majorBidi"/>
          <w:b/>
          <w:bCs/>
          <w:sz w:val="28"/>
          <w:szCs w:val="28"/>
          <w:lang w:bidi="ar-IQ"/>
        </w:rPr>
        <w:t>medicine</w:t>
      </w:r>
      <w:r w:rsidRPr="00ED6E95">
        <w:rPr>
          <w:rFonts w:asciiTheme="majorBidi" w:hAnsiTheme="majorBidi" w:cstheme="majorBidi"/>
          <w:sz w:val="28"/>
          <w:szCs w:val="28"/>
          <w:lang w:bidi="ar-IQ"/>
        </w:rPr>
        <w:t xml:space="preserve"> and maintenance of the </w:t>
      </w:r>
      <w:r w:rsidRPr="00771B41">
        <w:rPr>
          <w:rFonts w:asciiTheme="majorBidi" w:hAnsiTheme="majorBidi" w:cstheme="majorBidi"/>
          <w:b/>
          <w:bCs/>
          <w:sz w:val="28"/>
          <w:szCs w:val="28"/>
          <w:lang w:bidi="ar-IQ"/>
        </w:rPr>
        <w:t>environment</w:t>
      </w:r>
      <w:r w:rsidRPr="00ED6E95">
        <w:rPr>
          <w:rFonts w:asciiTheme="majorBidi" w:hAnsiTheme="majorBidi" w:cstheme="majorBidi"/>
          <w:sz w:val="28"/>
          <w:szCs w:val="28"/>
          <w:lang w:bidi="ar-IQ"/>
        </w:rPr>
        <w:t>, as well as the</w:t>
      </w:r>
      <w:r w:rsidR="00115787">
        <w:rPr>
          <w:rFonts w:asciiTheme="majorBidi" w:hAnsiTheme="majorBidi" w:cstheme="majorBidi"/>
          <w:sz w:val="28"/>
          <w:szCs w:val="28"/>
          <w:lang w:bidi="ar-IQ"/>
        </w:rPr>
        <w:t xml:space="preserve"> </w:t>
      </w:r>
      <w:r w:rsidRPr="00771B41">
        <w:rPr>
          <w:rFonts w:asciiTheme="majorBidi" w:hAnsiTheme="majorBidi" w:cstheme="majorBidi"/>
          <w:b/>
          <w:bCs/>
          <w:sz w:val="28"/>
          <w:szCs w:val="28"/>
          <w:lang w:bidi="ar-IQ"/>
        </w:rPr>
        <w:t>biotechnology industry</w:t>
      </w:r>
      <w:r w:rsidRPr="00ED6E95">
        <w:rPr>
          <w:rFonts w:asciiTheme="majorBidi" w:hAnsiTheme="majorBidi" w:cstheme="majorBidi"/>
          <w:sz w:val="28"/>
          <w:szCs w:val="28"/>
          <w:lang w:bidi="ar-IQ"/>
        </w:rPr>
        <w:t>. ... Microorganisms are extremely important in our</w:t>
      </w:r>
      <w:r w:rsidR="00EE761E">
        <w:rPr>
          <w:rFonts w:asciiTheme="majorBidi" w:hAnsiTheme="majorBidi" w:cstheme="majorBidi"/>
          <w:sz w:val="28"/>
          <w:szCs w:val="28"/>
          <w:lang w:bidi="ar-IQ"/>
        </w:rPr>
        <w:t xml:space="preserve"> life</w:t>
      </w:r>
      <w:r w:rsidRPr="00ED6E95">
        <w:rPr>
          <w:rFonts w:asciiTheme="majorBidi" w:hAnsiTheme="majorBidi" w:cstheme="majorBidi"/>
          <w:sz w:val="28"/>
          <w:szCs w:val="28"/>
          <w:lang w:bidi="ar-IQ"/>
        </w:rPr>
        <w:t xml:space="preserve"> </w:t>
      </w:r>
      <w:r w:rsidR="00611C22" w:rsidRPr="00ED6E95">
        <w:rPr>
          <w:rFonts w:asciiTheme="majorBidi" w:hAnsiTheme="majorBidi" w:cstheme="majorBidi"/>
          <w:sz w:val="28"/>
          <w:szCs w:val="28"/>
          <w:lang w:bidi="ar-IQ"/>
        </w:rPr>
        <w:t>every day</w:t>
      </w:r>
      <w:r w:rsidR="00EE761E">
        <w:rPr>
          <w:rFonts w:asciiTheme="majorBidi" w:hAnsiTheme="majorBidi" w:cstheme="majorBidi"/>
          <w:sz w:val="28"/>
          <w:szCs w:val="28"/>
          <w:lang w:bidi="ar-IQ"/>
        </w:rPr>
        <w:t>.</w:t>
      </w:r>
    </w:p>
    <w:p w:rsidR="0054741A" w:rsidRPr="00147495" w:rsidRDefault="0054741A" w:rsidP="0054741A">
      <w:pPr>
        <w:bidi w:val="0"/>
        <w:jc w:val="both"/>
        <w:rPr>
          <w:rFonts w:asciiTheme="majorBidi" w:hAnsiTheme="majorBidi" w:cstheme="majorBidi"/>
          <w:b/>
          <w:bCs/>
          <w:sz w:val="28"/>
          <w:szCs w:val="28"/>
          <w:lang w:bidi="ar-IQ"/>
        </w:rPr>
      </w:pPr>
      <w:r w:rsidRPr="00147495">
        <w:rPr>
          <w:rFonts w:asciiTheme="majorBidi" w:hAnsiTheme="majorBidi" w:cstheme="majorBidi"/>
          <w:b/>
          <w:bCs/>
          <w:sz w:val="28"/>
          <w:szCs w:val="28"/>
          <w:lang w:bidi="ar-IQ"/>
        </w:rPr>
        <w:lastRenderedPageBreak/>
        <w:t>Surveillance</w:t>
      </w:r>
      <w:r w:rsidRPr="00147495">
        <w:rPr>
          <w:rFonts w:asciiTheme="majorBidi" w:hAnsiTheme="majorBidi" w:cstheme="majorBidi"/>
          <w:b/>
          <w:bCs/>
          <w:sz w:val="28"/>
          <w:szCs w:val="28"/>
          <w:lang w:bidi="ar-IQ"/>
        </w:rPr>
        <w:t xml:space="preserve"> </w:t>
      </w:r>
      <w:r w:rsidRPr="00147495">
        <w:rPr>
          <w:rFonts w:asciiTheme="majorBidi" w:hAnsiTheme="majorBidi" w:cstheme="majorBidi"/>
          <w:b/>
          <w:bCs/>
          <w:sz w:val="28"/>
          <w:szCs w:val="28"/>
          <w:lang w:bidi="ar-IQ"/>
        </w:rPr>
        <w:t>of Nosocomial Infections</w:t>
      </w:r>
    </w:p>
    <w:p w:rsidR="0054741A" w:rsidRDefault="0054741A" w:rsidP="00707772">
      <w:pPr>
        <w:bidi w:val="0"/>
        <w:jc w:val="both"/>
        <w:rPr>
          <w:rFonts w:asciiTheme="majorBidi" w:hAnsiTheme="majorBidi" w:cstheme="majorBidi"/>
          <w:sz w:val="28"/>
          <w:szCs w:val="28"/>
          <w:lang w:bidi="ar-IQ"/>
        </w:rPr>
      </w:pPr>
      <w:r w:rsidRPr="0054741A">
        <w:rPr>
          <w:rFonts w:asciiTheme="majorBidi" w:hAnsiTheme="majorBidi" w:cstheme="majorBidi"/>
          <w:sz w:val="28"/>
          <w:szCs w:val="28"/>
          <w:lang w:bidi="ar-IQ"/>
        </w:rPr>
        <w:t>Surveillance, which is an essential element of an infection control program, provides the data to identify infected patients and determine the site of infection and</w:t>
      </w:r>
      <w:r w:rsidR="00296F2A">
        <w:rPr>
          <w:rFonts w:asciiTheme="majorBidi" w:hAnsiTheme="majorBidi" w:cstheme="majorBidi"/>
          <w:sz w:val="28"/>
          <w:szCs w:val="28"/>
          <w:lang w:bidi="ar-IQ"/>
        </w:rPr>
        <w:t xml:space="preserve"> t</w:t>
      </w:r>
      <w:r w:rsidR="00E7566F">
        <w:rPr>
          <w:rFonts w:asciiTheme="majorBidi" w:hAnsiTheme="majorBidi" w:cstheme="majorBidi"/>
          <w:sz w:val="28"/>
          <w:szCs w:val="28"/>
          <w:lang w:bidi="ar-IQ"/>
        </w:rPr>
        <w:t>h</w:t>
      </w:r>
      <w:r w:rsidRPr="0054741A">
        <w:rPr>
          <w:rFonts w:asciiTheme="majorBidi" w:hAnsiTheme="majorBidi" w:cstheme="majorBidi"/>
          <w:sz w:val="28"/>
          <w:szCs w:val="28"/>
          <w:lang w:bidi="ar-IQ"/>
        </w:rPr>
        <w:t>e factors that contributed to the infection. When infection problems are recognized, the hospital is able to institute appropriate intervention measures and evaluate their efficacy. Surveillance data are also used to assess the quality of care</w:t>
      </w:r>
      <w:r w:rsidR="00983AFD">
        <w:rPr>
          <w:rFonts w:asciiTheme="majorBidi" w:hAnsiTheme="majorBidi" w:cstheme="majorBidi"/>
          <w:sz w:val="28"/>
          <w:szCs w:val="28"/>
          <w:lang w:bidi="ar-IQ"/>
        </w:rPr>
        <w:t xml:space="preserve"> in the hospital.</w:t>
      </w:r>
    </w:p>
    <w:p w:rsidR="00A048AF" w:rsidRPr="00165633" w:rsidRDefault="00712CED" w:rsidP="00712CED">
      <w:pPr>
        <w:bidi w:val="0"/>
        <w:jc w:val="both"/>
        <w:rPr>
          <w:rFonts w:asciiTheme="majorBidi" w:hAnsiTheme="majorBidi" w:cstheme="majorBidi"/>
          <w:sz w:val="28"/>
          <w:szCs w:val="28"/>
          <w:lang w:bidi="ar-IQ"/>
        </w:rPr>
      </w:pPr>
      <w:r w:rsidRPr="00712CED">
        <w:rPr>
          <w:rFonts w:asciiTheme="majorBidi" w:hAnsiTheme="majorBidi" w:cstheme="majorBidi"/>
          <w:sz w:val="28"/>
          <w:szCs w:val="28"/>
          <w:lang w:bidi="ar-IQ"/>
        </w:rPr>
        <w:t>The</w:t>
      </w:r>
      <w:r w:rsidR="003D7AF9">
        <w:rPr>
          <w:rFonts w:asciiTheme="majorBidi" w:hAnsiTheme="majorBidi" w:cstheme="majorBidi"/>
          <w:sz w:val="28"/>
          <w:szCs w:val="28"/>
          <w:lang w:bidi="ar-IQ"/>
        </w:rPr>
        <w:t xml:space="preserve"> </w:t>
      </w:r>
      <w:r w:rsidRPr="00712CED">
        <w:rPr>
          <w:rFonts w:asciiTheme="majorBidi" w:hAnsiTheme="majorBidi" w:cstheme="majorBidi"/>
          <w:sz w:val="28"/>
          <w:szCs w:val="28"/>
          <w:lang w:bidi="ar-IQ"/>
        </w:rPr>
        <w:t>microbiology Laboratory contributes to the work of the Infection Control</w:t>
      </w:r>
      <w:r>
        <w:rPr>
          <w:rFonts w:asciiTheme="majorBidi" w:hAnsiTheme="majorBidi" w:cstheme="majorBidi"/>
          <w:sz w:val="28"/>
          <w:szCs w:val="28"/>
          <w:lang w:bidi="ar-IQ"/>
        </w:rPr>
        <w:t xml:space="preserve"> </w:t>
      </w:r>
      <w:r w:rsidRPr="00712CED">
        <w:rPr>
          <w:rFonts w:asciiTheme="majorBidi" w:hAnsiTheme="majorBidi" w:cstheme="majorBidi"/>
          <w:sz w:val="28"/>
          <w:szCs w:val="28"/>
          <w:lang w:bidi="ar-IQ"/>
        </w:rPr>
        <w:t>Program by fulfillin</w:t>
      </w:r>
      <w:r>
        <w:rPr>
          <w:rFonts w:asciiTheme="majorBidi" w:hAnsiTheme="majorBidi" w:cstheme="majorBidi"/>
          <w:sz w:val="28"/>
          <w:szCs w:val="28"/>
          <w:lang w:bidi="ar-IQ"/>
        </w:rPr>
        <w:t>g its technical responsibilities</w:t>
      </w:r>
      <w:r>
        <w:rPr>
          <w:rFonts w:asciiTheme="majorBidi" w:hAnsiTheme="majorBidi" w:cs="Times New Roman"/>
          <w:sz w:val="28"/>
          <w:szCs w:val="28"/>
          <w:lang w:bidi="ar-IQ"/>
        </w:rPr>
        <w:t xml:space="preserve"> through</w:t>
      </w:r>
      <w:r w:rsidRPr="00712CED">
        <w:rPr>
          <w:rFonts w:asciiTheme="majorBidi" w:hAnsiTheme="majorBidi" w:cstheme="majorBidi"/>
          <w:sz w:val="28"/>
          <w:szCs w:val="28"/>
          <w:lang w:bidi="ar-IQ"/>
        </w:rPr>
        <w:t xml:space="preserve"> </w:t>
      </w:r>
      <w:r w:rsidRPr="00712CED">
        <w:rPr>
          <w:rFonts w:asciiTheme="majorBidi" w:hAnsiTheme="majorBidi" w:cstheme="majorBidi"/>
          <w:sz w:val="28"/>
          <w:szCs w:val="28"/>
          <w:lang w:bidi="ar-IQ"/>
        </w:rPr>
        <w:t>Outbreak Recognition and Investigations</w:t>
      </w:r>
      <w:r>
        <w:rPr>
          <w:rFonts w:asciiTheme="majorBidi" w:hAnsiTheme="majorBidi" w:cs="Times New Roman"/>
          <w:sz w:val="28"/>
          <w:szCs w:val="28"/>
          <w:lang w:bidi="ar-IQ"/>
        </w:rPr>
        <w:t xml:space="preserve">, </w:t>
      </w:r>
      <w:r w:rsidRPr="00712CED">
        <w:rPr>
          <w:rFonts w:asciiTheme="majorBidi" w:hAnsiTheme="majorBidi" w:cstheme="majorBidi"/>
          <w:sz w:val="28"/>
          <w:szCs w:val="28"/>
          <w:lang w:bidi="ar-IQ"/>
        </w:rPr>
        <w:t xml:space="preserve">Maintaining Cultures of Specimens from </w:t>
      </w:r>
      <w:r w:rsidRPr="00A32BEB">
        <w:rPr>
          <w:rFonts w:asciiTheme="majorBidi" w:hAnsiTheme="majorBidi" w:cstheme="majorBidi"/>
          <w:b/>
          <w:bCs/>
          <w:sz w:val="28"/>
          <w:szCs w:val="28"/>
          <w:lang w:bidi="ar-IQ"/>
        </w:rPr>
        <w:t>Hospital</w:t>
      </w:r>
      <w:r w:rsidRPr="00712CED">
        <w:rPr>
          <w:rFonts w:asciiTheme="majorBidi" w:hAnsiTheme="majorBidi" w:cstheme="majorBidi"/>
          <w:sz w:val="28"/>
          <w:szCs w:val="28"/>
          <w:lang w:bidi="ar-IQ"/>
        </w:rPr>
        <w:t xml:space="preserve"> </w:t>
      </w:r>
      <w:r w:rsidRPr="00A32BEB">
        <w:rPr>
          <w:rFonts w:asciiTheme="majorBidi" w:hAnsiTheme="majorBidi" w:cstheme="majorBidi"/>
          <w:b/>
          <w:bCs/>
          <w:sz w:val="28"/>
          <w:szCs w:val="28"/>
          <w:lang w:bidi="ar-IQ"/>
        </w:rPr>
        <w:t>Personnel</w:t>
      </w:r>
      <w:r w:rsidRPr="00712CED">
        <w:rPr>
          <w:rFonts w:asciiTheme="majorBidi" w:hAnsiTheme="majorBidi" w:cstheme="majorBidi"/>
          <w:sz w:val="28"/>
          <w:szCs w:val="28"/>
          <w:lang w:bidi="ar-IQ"/>
        </w:rPr>
        <w:t xml:space="preserve"> and the</w:t>
      </w:r>
      <w:r>
        <w:rPr>
          <w:rFonts w:asciiTheme="majorBidi" w:hAnsiTheme="majorBidi" w:cstheme="majorBidi"/>
          <w:sz w:val="28"/>
          <w:szCs w:val="28"/>
          <w:lang w:bidi="ar-IQ"/>
        </w:rPr>
        <w:t xml:space="preserve"> </w:t>
      </w:r>
      <w:r w:rsidRPr="00A32BEB">
        <w:rPr>
          <w:rFonts w:asciiTheme="majorBidi" w:hAnsiTheme="majorBidi" w:cstheme="majorBidi"/>
          <w:b/>
          <w:bCs/>
          <w:sz w:val="28"/>
          <w:szCs w:val="28"/>
          <w:lang w:bidi="ar-IQ"/>
        </w:rPr>
        <w:t>Environment</w:t>
      </w:r>
      <w:r>
        <w:rPr>
          <w:rFonts w:asciiTheme="majorBidi" w:hAnsiTheme="majorBidi" w:cstheme="majorBidi"/>
          <w:sz w:val="28"/>
          <w:szCs w:val="28"/>
          <w:lang w:bidi="ar-IQ"/>
        </w:rPr>
        <w:t>.</w:t>
      </w:r>
    </w:p>
    <w:p w:rsidR="00007DA5" w:rsidRPr="00007DA5" w:rsidRDefault="003C1E47" w:rsidP="00007DA5">
      <w:pPr>
        <w:bidi w:val="0"/>
        <w:jc w:val="both"/>
        <w:rPr>
          <w:rFonts w:asciiTheme="majorBidi" w:hAnsiTheme="majorBidi" w:cstheme="majorBidi"/>
          <w:b/>
          <w:bCs/>
          <w:sz w:val="28"/>
          <w:szCs w:val="28"/>
          <w:lang w:bidi="ar-IQ"/>
        </w:rPr>
      </w:pPr>
      <w:r>
        <w:rPr>
          <w:rFonts w:asciiTheme="majorBidi" w:hAnsiTheme="majorBidi" w:cstheme="majorBidi"/>
          <w:b/>
          <w:bCs/>
          <w:sz w:val="28"/>
          <w:szCs w:val="28"/>
          <w:lang w:bidi="ar-IQ"/>
        </w:rPr>
        <w:t>Mission of</w:t>
      </w:r>
      <w:r w:rsidR="009F21E0">
        <w:rPr>
          <w:rFonts w:asciiTheme="majorBidi" w:hAnsiTheme="majorBidi" w:cstheme="majorBidi"/>
          <w:b/>
          <w:bCs/>
          <w:sz w:val="28"/>
          <w:szCs w:val="28"/>
          <w:lang w:bidi="ar-IQ"/>
        </w:rPr>
        <w:t xml:space="preserve"> Laboratory in Patient care and Community Health</w:t>
      </w:r>
    </w:p>
    <w:p w:rsidR="005903B2" w:rsidRPr="005903B2" w:rsidRDefault="005903B2" w:rsidP="00007DA5">
      <w:pPr>
        <w:bidi w:val="0"/>
        <w:jc w:val="both"/>
        <w:rPr>
          <w:rFonts w:asciiTheme="majorBidi" w:hAnsiTheme="majorBidi" w:cstheme="majorBidi"/>
          <w:sz w:val="28"/>
          <w:szCs w:val="28"/>
          <w:lang w:bidi="ar-IQ"/>
        </w:rPr>
      </w:pPr>
      <w:r w:rsidRPr="005903B2">
        <w:rPr>
          <w:rFonts w:asciiTheme="majorBidi" w:hAnsiTheme="majorBidi" w:cstheme="majorBidi"/>
          <w:sz w:val="28"/>
          <w:szCs w:val="28"/>
          <w:lang w:val="en" w:bidi="ar-IQ"/>
        </w:rPr>
        <w:t>Public health laboratories are responsible for providing timely and reliable results primarily for the purpose of disease control and prevention.</w:t>
      </w:r>
    </w:p>
    <w:p w:rsidR="004D709F" w:rsidRDefault="004D709F" w:rsidP="004D709F">
      <w:pPr>
        <w:bidi w:val="0"/>
        <w:jc w:val="both"/>
        <w:rPr>
          <w:rFonts w:asciiTheme="majorBidi" w:hAnsiTheme="majorBidi" w:cstheme="majorBidi"/>
          <w:sz w:val="28"/>
          <w:szCs w:val="28"/>
          <w:lang w:bidi="ar-IQ"/>
        </w:rPr>
      </w:pPr>
      <w:r w:rsidRPr="004D709F">
        <w:rPr>
          <w:rFonts w:asciiTheme="majorBidi" w:hAnsiTheme="majorBidi" w:cstheme="majorBidi"/>
          <w:sz w:val="28"/>
          <w:szCs w:val="28"/>
          <w:lang w:bidi="ar-IQ"/>
        </w:rPr>
        <w:t>Clinical laboratories are healthcare facilities providing a wide range of laboratory procedures which aid the physicians in carrying out the diagnosis, treatment, and management of patients.</w:t>
      </w:r>
    </w:p>
    <w:p w:rsidR="004D709F" w:rsidRDefault="004D709F" w:rsidP="00F200D3">
      <w:pPr>
        <w:bidi w:val="0"/>
        <w:jc w:val="both"/>
        <w:rPr>
          <w:rFonts w:asciiTheme="majorBidi" w:hAnsiTheme="majorBidi" w:cstheme="majorBidi"/>
          <w:sz w:val="28"/>
          <w:szCs w:val="28"/>
          <w:lang w:bidi="ar-IQ"/>
        </w:rPr>
      </w:pPr>
      <w:r w:rsidRPr="004D709F">
        <w:rPr>
          <w:rFonts w:asciiTheme="majorBidi" w:hAnsiTheme="majorBidi" w:cstheme="majorBidi"/>
          <w:sz w:val="28"/>
          <w:szCs w:val="28"/>
          <w:lang w:bidi="ar-IQ"/>
        </w:rPr>
        <w:t xml:space="preserve">These laboratories are manned by medical </w:t>
      </w:r>
      <w:r w:rsidR="00BE3C2D">
        <w:rPr>
          <w:rFonts w:asciiTheme="majorBidi" w:hAnsiTheme="majorBidi" w:cstheme="majorBidi"/>
          <w:sz w:val="28"/>
          <w:szCs w:val="28"/>
          <w:lang w:bidi="ar-IQ"/>
        </w:rPr>
        <w:t>Technician</w:t>
      </w:r>
      <w:r w:rsidRPr="004D709F">
        <w:rPr>
          <w:rFonts w:asciiTheme="majorBidi" w:hAnsiTheme="majorBidi" w:cstheme="majorBidi"/>
          <w:sz w:val="28"/>
          <w:szCs w:val="28"/>
          <w:lang w:bidi="ar-IQ"/>
        </w:rPr>
        <w:t xml:space="preserve"> (laboratory scientists) who </w:t>
      </w:r>
      <w:r w:rsidR="00F200D3">
        <w:rPr>
          <w:rFonts w:asciiTheme="majorBidi" w:hAnsiTheme="majorBidi" w:cstheme="majorBidi"/>
          <w:sz w:val="28"/>
          <w:szCs w:val="28"/>
          <w:lang w:bidi="ar-IQ"/>
        </w:rPr>
        <w:t>is</w:t>
      </w:r>
      <w:r w:rsidRPr="004D709F">
        <w:rPr>
          <w:rFonts w:asciiTheme="majorBidi" w:hAnsiTheme="majorBidi" w:cstheme="majorBidi"/>
          <w:sz w:val="28"/>
          <w:szCs w:val="28"/>
          <w:lang w:bidi="ar-IQ"/>
        </w:rPr>
        <w:t xml:space="preserve"> trained to perform various tests </w:t>
      </w:r>
      <w:r w:rsidR="00A63D55">
        <w:rPr>
          <w:rFonts w:asciiTheme="majorBidi" w:hAnsiTheme="majorBidi" w:cstheme="majorBidi"/>
          <w:sz w:val="28"/>
          <w:szCs w:val="28"/>
          <w:lang w:bidi="ar-IQ"/>
        </w:rPr>
        <w:t>and sample</w:t>
      </w:r>
      <w:r w:rsidR="00C74377">
        <w:rPr>
          <w:rFonts w:asciiTheme="majorBidi" w:hAnsiTheme="majorBidi" w:cstheme="majorBidi"/>
          <w:sz w:val="28"/>
          <w:szCs w:val="28"/>
          <w:lang w:bidi="ar-IQ"/>
        </w:rPr>
        <w:t xml:space="preserve"> </w:t>
      </w:r>
      <w:r w:rsidR="00D70D69">
        <w:rPr>
          <w:rFonts w:asciiTheme="majorBidi" w:hAnsiTheme="majorBidi" w:cstheme="majorBidi"/>
          <w:sz w:val="28"/>
          <w:szCs w:val="28"/>
          <w:lang w:bidi="ar-IQ"/>
        </w:rPr>
        <w:t>specimen's</w:t>
      </w:r>
      <w:r w:rsidR="00C74377">
        <w:rPr>
          <w:rFonts w:asciiTheme="majorBidi" w:hAnsiTheme="majorBidi" w:cstheme="majorBidi"/>
          <w:sz w:val="28"/>
          <w:szCs w:val="28"/>
          <w:lang w:bidi="ar-IQ"/>
        </w:rPr>
        <w:t xml:space="preserve"> collection</w:t>
      </w:r>
      <w:r w:rsidRPr="004D709F">
        <w:rPr>
          <w:rFonts w:asciiTheme="majorBidi" w:hAnsiTheme="majorBidi" w:cstheme="majorBidi"/>
          <w:sz w:val="28"/>
          <w:szCs w:val="28"/>
          <w:lang w:bidi="ar-IQ"/>
        </w:rPr>
        <w:t xml:space="preserve"> from </w:t>
      </w:r>
      <w:r w:rsidR="00C74377">
        <w:rPr>
          <w:rFonts w:asciiTheme="majorBidi" w:hAnsiTheme="majorBidi" w:cstheme="majorBidi"/>
          <w:sz w:val="28"/>
          <w:szCs w:val="28"/>
          <w:lang w:bidi="ar-IQ"/>
        </w:rPr>
        <w:t>the</w:t>
      </w:r>
      <w:r w:rsidRPr="004D709F">
        <w:rPr>
          <w:rFonts w:asciiTheme="majorBidi" w:hAnsiTheme="majorBidi" w:cstheme="majorBidi"/>
          <w:sz w:val="28"/>
          <w:szCs w:val="28"/>
          <w:lang w:bidi="ar-IQ"/>
        </w:rPr>
        <w:t xml:space="preserve"> patients.</w:t>
      </w:r>
    </w:p>
    <w:p w:rsidR="00F979EC" w:rsidRDefault="004D709F" w:rsidP="00F979EC">
      <w:pPr>
        <w:bidi w:val="0"/>
        <w:jc w:val="both"/>
        <w:rPr>
          <w:rFonts w:asciiTheme="majorBidi" w:hAnsiTheme="majorBidi" w:cstheme="majorBidi"/>
          <w:sz w:val="28"/>
          <w:szCs w:val="28"/>
          <w:lang w:bidi="ar-IQ"/>
        </w:rPr>
      </w:pPr>
      <w:r w:rsidRPr="004D709F">
        <w:rPr>
          <w:rFonts w:asciiTheme="majorBidi" w:hAnsiTheme="majorBidi" w:cstheme="majorBidi"/>
          <w:sz w:val="28"/>
          <w:szCs w:val="28"/>
          <w:lang w:bidi="ar-IQ"/>
        </w:rPr>
        <w:t xml:space="preserve">Most of the clinical laboratories are </w:t>
      </w:r>
      <w:r w:rsidR="00F979EC">
        <w:rPr>
          <w:rFonts w:asciiTheme="majorBidi" w:hAnsiTheme="majorBidi" w:cstheme="majorBidi"/>
          <w:sz w:val="28"/>
          <w:szCs w:val="28"/>
          <w:lang w:bidi="ar-IQ"/>
        </w:rPr>
        <w:t>initiated</w:t>
      </w:r>
      <w:r w:rsidRPr="004D709F">
        <w:rPr>
          <w:rFonts w:asciiTheme="majorBidi" w:hAnsiTheme="majorBidi" w:cstheme="majorBidi"/>
          <w:sz w:val="28"/>
          <w:szCs w:val="28"/>
          <w:lang w:bidi="ar-IQ"/>
        </w:rPr>
        <w:t> within or near hospital facilities to provide access to both physicians and their patients.</w:t>
      </w:r>
      <w:r w:rsidR="00F979EC">
        <w:rPr>
          <w:rFonts w:asciiTheme="majorBidi" w:hAnsiTheme="majorBidi" w:cstheme="majorBidi"/>
          <w:sz w:val="28"/>
          <w:szCs w:val="28"/>
          <w:lang w:bidi="ar-IQ"/>
        </w:rPr>
        <w:t xml:space="preserve"> </w:t>
      </w:r>
    </w:p>
    <w:p w:rsidR="0059659E" w:rsidRDefault="004D709F" w:rsidP="00F979EC">
      <w:pPr>
        <w:bidi w:val="0"/>
        <w:jc w:val="both"/>
        <w:rPr>
          <w:rFonts w:asciiTheme="majorBidi" w:hAnsiTheme="majorBidi" w:cstheme="majorBidi"/>
          <w:sz w:val="28"/>
          <w:szCs w:val="28"/>
          <w:lang w:bidi="ar-IQ"/>
        </w:rPr>
      </w:pPr>
      <w:r w:rsidRPr="00C82167">
        <w:rPr>
          <w:rFonts w:asciiTheme="majorBidi" w:hAnsiTheme="majorBidi" w:cstheme="majorBidi"/>
          <w:b/>
          <w:bCs/>
          <w:sz w:val="28"/>
          <w:szCs w:val="28"/>
          <w:lang w:bidi="ar-IQ"/>
        </w:rPr>
        <w:t>Classifications</w:t>
      </w:r>
      <w:r w:rsidRPr="004D709F">
        <w:rPr>
          <w:rFonts w:asciiTheme="majorBidi" w:hAnsiTheme="majorBidi" w:cstheme="majorBidi"/>
          <w:sz w:val="28"/>
          <w:szCs w:val="28"/>
          <w:lang w:bidi="ar-IQ"/>
        </w:rPr>
        <w:t xml:space="preserve"> of clinical laboratories indicated below reveal that these facilities can provide quality laboratory tests that are significant for addressing medical and pu</w:t>
      </w:r>
      <w:r w:rsidR="004843FF">
        <w:rPr>
          <w:rFonts w:asciiTheme="majorBidi" w:hAnsiTheme="majorBidi" w:cstheme="majorBidi"/>
          <w:sz w:val="28"/>
          <w:szCs w:val="28"/>
          <w:lang w:bidi="ar-IQ"/>
        </w:rPr>
        <w:t>blic health needs.</w:t>
      </w:r>
    </w:p>
    <w:p w:rsidR="00D42385" w:rsidRPr="00D42385" w:rsidRDefault="00D42385" w:rsidP="00D42385">
      <w:pPr>
        <w:numPr>
          <w:ilvl w:val="0"/>
          <w:numId w:val="5"/>
        </w:numPr>
        <w:bidi w:val="0"/>
        <w:jc w:val="both"/>
        <w:rPr>
          <w:rFonts w:asciiTheme="majorBidi" w:hAnsiTheme="majorBidi" w:cstheme="majorBidi"/>
          <w:sz w:val="28"/>
          <w:szCs w:val="28"/>
          <w:lang w:bidi="ar-IQ"/>
        </w:rPr>
      </w:pPr>
      <w:r w:rsidRPr="00D42385">
        <w:rPr>
          <w:rFonts w:asciiTheme="majorBidi" w:hAnsiTheme="majorBidi" w:cstheme="majorBidi"/>
          <w:sz w:val="28"/>
          <w:szCs w:val="28"/>
          <w:lang w:bidi="ar-IQ"/>
        </w:rPr>
        <w:t xml:space="preserve">According to </w:t>
      </w:r>
      <w:r w:rsidR="004E61AA">
        <w:rPr>
          <w:rFonts w:asciiTheme="majorBidi" w:hAnsiTheme="majorBidi" w:cstheme="majorBidi"/>
          <w:b/>
          <w:bCs/>
          <w:sz w:val="28"/>
          <w:szCs w:val="28"/>
          <w:lang w:bidi="ar-IQ"/>
        </w:rPr>
        <w:t>O</w:t>
      </w:r>
      <w:r w:rsidRPr="00B0299A">
        <w:rPr>
          <w:rFonts w:asciiTheme="majorBidi" w:hAnsiTheme="majorBidi" w:cstheme="majorBidi"/>
          <w:b/>
          <w:bCs/>
          <w:sz w:val="28"/>
          <w:szCs w:val="28"/>
          <w:lang w:bidi="ar-IQ"/>
        </w:rPr>
        <w:t>wnership</w:t>
      </w:r>
      <w:r w:rsidRPr="00D42385">
        <w:rPr>
          <w:rFonts w:asciiTheme="majorBidi" w:hAnsiTheme="majorBidi" w:cstheme="majorBidi"/>
          <w:sz w:val="28"/>
          <w:szCs w:val="28"/>
          <w:lang w:bidi="ar-IQ"/>
        </w:rPr>
        <w:t xml:space="preserve"> - can be government-owned (</w:t>
      </w:r>
      <w:r w:rsidRPr="00D42385">
        <w:rPr>
          <w:rFonts w:asciiTheme="majorBidi" w:hAnsiTheme="majorBidi" w:cstheme="majorBidi"/>
          <w:b/>
          <w:bCs/>
          <w:sz w:val="28"/>
          <w:szCs w:val="28"/>
          <w:lang w:bidi="ar-IQ"/>
        </w:rPr>
        <w:t>public</w:t>
      </w:r>
      <w:r w:rsidRPr="00D42385">
        <w:rPr>
          <w:rFonts w:asciiTheme="majorBidi" w:hAnsiTheme="majorBidi" w:cstheme="majorBidi"/>
          <w:sz w:val="28"/>
          <w:szCs w:val="28"/>
          <w:lang w:bidi="ar-IQ"/>
        </w:rPr>
        <w:t>) which is usually part of hospitals and medical centers under the department of p</w:t>
      </w:r>
      <w:r>
        <w:rPr>
          <w:rFonts w:asciiTheme="majorBidi" w:hAnsiTheme="majorBidi" w:cstheme="majorBidi"/>
          <w:sz w:val="28"/>
          <w:szCs w:val="28"/>
          <w:lang w:bidi="ar-IQ"/>
        </w:rPr>
        <w:t>athology.</w:t>
      </w:r>
      <w:r w:rsidR="00615134">
        <w:rPr>
          <w:rFonts w:asciiTheme="majorBidi" w:hAnsiTheme="majorBidi" w:cstheme="majorBidi"/>
          <w:sz w:val="28"/>
          <w:szCs w:val="28"/>
          <w:lang w:bidi="ar-IQ"/>
        </w:rPr>
        <w:t xml:space="preserve"> Or</w:t>
      </w:r>
      <w:r w:rsidRPr="00D42385">
        <w:rPr>
          <w:rFonts w:asciiTheme="majorBidi" w:hAnsiTheme="majorBidi" w:cstheme="majorBidi"/>
          <w:sz w:val="28"/>
          <w:szCs w:val="28"/>
          <w:lang w:bidi="ar-IQ"/>
        </w:rPr>
        <w:t xml:space="preserve"> can be a </w:t>
      </w:r>
      <w:r w:rsidR="00B04976">
        <w:rPr>
          <w:rFonts w:asciiTheme="majorBidi" w:hAnsiTheme="majorBidi" w:cstheme="majorBidi"/>
          <w:sz w:val="28"/>
          <w:szCs w:val="28"/>
          <w:lang w:bidi="ar-IQ"/>
        </w:rPr>
        <w:t>(</w:t>
      </w:r>
      <w:r w:rsidRPr="00B04976">
        <w:rPr>
          <w:rFonts w:asciiTheme="majorBidi" w:hAnsiTheme="majorBidi" w:cstheme="majorBidi"/>
          <w:b/>
          <w:bCs/>
          <w:sz w:val="28"/>
          <w:szCs w:val="28"/>
          <w:lang w:bidi="ar-IQ"/>
        </w:rPr>
        <w:t>private</w:t>
      </w:r>
      <w:r w:rsidR="00B04976">
        <w:rPr>
          <w:rFonts w:asciiTheme="majorBidi" w:hAnsiTheme="majorBidi" w:cstheme="majorBidi"/>
          <w:sz w:val="28"/>
          <w:szCs w:val="28"/>
          <w:lang w:bidi="ar-IQ"/>
        </w:rPr>
        <w:t>)</w:t>
      </w:r>
      <w:r w:rsidRPr="00D42385">
        <w:rPr>
          <w:rFonts w:asciiTheme="majorBidi" w:hAnsiTheme="majorBidi" w:cstheme="majorBidi"/>
          <w:sz w:val="28"/>
          <w:szCs w:val="28"/>
          <w:lang w:bidi="ar-IQ"/>
        </w:rPr>
        <w:t xml:space="preserve"> facility as part of a privately-owned medical/healthcare institution</w:t>
      </w:r>
    </w:p>
    <w:p w:rsidR="00D42385" w:rsidRPr="00D42385" w:rsidRDefault="00D42385" w:rsidP="00D42385">
      <w:pPr>
        <w:numPr>
          <w:ilvl w:val="0"/>
          <w:numId w:val="5"/>
        </w:numPr>
        <w:bidi w:val="0"/>
        <w:jc w:val="both"/>
        <w:rPr>
          <w:rFonts w:asciiTheme="majorBidi" w:hAnsiTheme="majorBidi" w:cstheme="majorBidi"/>
          <w:sz w:val="28"/>
          <w:szCs w:val="28"/>
          <w:lang w:bidi="ar-IQ"/>
        </w:rPr>
      </w:pPr>
      <w:r w:rsidRPr="00D42385">
        <w:rPr>
          <w:rFonts w:asciiTheme="majorBidi" w:hAnsiTheme="majorBidi" w:cstheme="majorBidi"/>
          <w:sz w:val="28"/>
          <w:szCs w:val="28"/>
          <w:lang w:bidi="ar-IQ"/>
        </w:rPr>
        <w:lastRenderedPageBreak/>
        <w:t xml:space="preserve">According to </w:t>
      </w:r>
      <w:r w:rsidR="00A538C6">
        <w:rPr>
          <w:rFonts w:asciiTheme="majorBidi" w:hAnsiTheme="majorBidi" w:cstheme="majorBidi"/>
          <w:b/>
          <w:bCs/>
          <w:sz w:val="28"/>
          <w:szCs w:val="28"/>
          <w:lang w:bidi="ar-IQ"/>
        </w:rPr>
        <w:t>F</w:t>
      </w:r>
      <w:bookmarkStart w:id="0" w:name="_GoBack"/>
      <w:bookmarkEnd w:id="0"/>
      <w:r w:rsidRPr="00B54B52">
        <w:rPr>
          <w:rFonts w:asciiTheme="majorBidi" w:hAnsiTheme="majorBidi" w:cstheme="majorBidi"/>
          <w:b/>
          <w:bCs/>
          <w:sz w:val="28"/>
          <w:szCs w:val="28"/>
          <w:lang w:bidi="ar-IQ"/>
        </w:rPr>
        <w:t>unction</w:t>
      </w:r>
      <w:r w:rsidRPr="00D42385">
        <w:rPr>
          <w:rFonts w:asciiTheme="majorBidi" w:hAnsiTheme="majorBidi" w:cstheme="majorBidi"/>
          <w:sz w:val="28"/>
          <w:szCs w:val="28"/>
          <w:lang w:bidi="ar-IQ"/>
        </w:rPr>
        <w:t xml:space="preserve"> - can be </w:t>
      </w:r>
      <w:r w:rsidR="00615134">
        <w:rPr>
          <w:rFonts w:asciiTheme="majorBidi" w:hAnsiTheme="majorBidi" w:cstheme="majorBidi"/>
          <w:sz w:val="28"/>
          <w:szCs w:val="28"/>
          <w:lang w:bidi="ar-IQ"/>
        </w:rPr>
        <w:t>(</w:t>
      </w:r>
      <w:r w:rsidRPr="00615134">
        <w:rPr>
          <w:rFonts w:asciiTheme="majorBidi" w:hAnsiTheme="majorBidi" w:cstheme="majorBidi"/>
          <w:b/>
          <w:bCs/>
          <w:sz w:val="28"/>
          <w:szCs w:val="28"/>
          <w:lang w:bidi="ar-IQ"/>
        </w:rPr>
        <w:t>general</w:t>
      </w:r>
      <w:r w:rsidR="00615134">
        <w:rPr>
          <w:rFonts w:asciiTheme="majorBidi" w:hAnsiTheme="majorBidi" w:cstheme="majorBidi"/>
          <w:sz w:val="28"/>
          <w:szCs w:val="28"/>
          <w:lang w:bidi="ar-IQ"/>
        </w:rPr>
        <w:t>)</w:t>
      </w:r>
      <w:r w:rsidR="00FF789C">
        <w:rPr>
          <w:rFonts w:asciiTheme="majorBidi" w:hAnsiTheme="majorBidi" w:cstheme="majorBidi"/>
          <w:sz w:val="28"/>
          <w:szCs w:val="28"/>
          <w:lang w:bidi="ar-IQ"/>
        </w:rPr>
        <w:t xml:space="preserve"> clinical laboratory</w:t>
      </w:r>
      <w:r w:rsidRPr="00D42385">
        <w:rPr>
          <w:rFonts w:asciiTheme="majorBidi" w:hAnsiTheme="majorBidi" w:cstheme="majorBidi"/>
          <w:sz w:val="28"/>
          <w:szCs w:val="28"/>
          <w:lang w:bidi="ar-IQ"/>
        </w:rPr>
        <w:t xml:space="preserve"> which provide common</w:t>
      </w:r>
      <w:r w:rsidR="00615134">
        <w:rPr>
          <w:rFonts w:asciiTheme="majorBidi" w:hAnsiTheme="majorBidi" w:cstheme="majorBidi"/>
          <w:sz w:val="28"/>
          <w:szCs w:val="28"/>
          <w:lang w:bidi="ar-IQ"/>
        </w:rPr>
        <w:t xml:space="preserve"> diagnostic laboratory tests. Or</w:t>
      </w:r>
      <w:r w:rsidR="00317DF3">
        <w:rPr>
          <w:rFonts w:asciiTheme="majorBidi" w:hAnsiTheme="majorBidi" w:cstheme="majorBidi"/>
          <w:sz w:val="28"/>
          <w:szCs w:val="28"/>
          <w:lang w:bidi="ar-IQ"/>
        </w:rPr>
        <w:t xml:space="preserve"> can be (</w:t>
      </w:r>
      <w:r w:rsidR="00317DF3" w:rsidRPr="00317DF3">
        <w:rPr>
          <w:rFonts w:asciiTheme="majorBidi" w:hAnsiTheme="majorBidi" w:cstheme="majorBidi"/>
          <w:b/>
          <w:bCs/>
          <w:sz w:val="28"/>
          <w:szCs w:val="28"/>
          <w:lang w:bidi="ar-IQ"/>
        </w:rPr>
        <w:t>special</w:t>
      </w:r>
      <w:r w:rsidR="00317DF3">
        <w:rPr>
          <w:rFonts w:asciiTheme="majorBidi" w:hAnsiTheme="majorBidi" w:cstheme="majorBidi"/>
          <w:sz w:val="28"/>
          <w:szCs w:val="28"/>
          <w:lang w:bidi="ar-IQ"/>
        </w:rPr>
        <w:t>)</w:t>
      </w:r>
      <w:r w:rsidR="00FF789C">
        <w:rPr>
          <w:rFonts w:asciiTheme="majorBidi" w:hAnsiTheme="majorBidi" w:cstheme="majorBidi"/>
          <w:sz w:val="28"/>
          <w:szCs w:val="28"/>
          <w:lang w:bidi="ar-IQ"/>
        </w:rPr>
        <w:t xml:space="preserve"> laboratory</w:t>
      </w:r>
      <w:r w:rsidRPr="00D42385">
        <w:rPr>
          <w:rFonts w:asciiTheme="majorBidi" w:hAnsiTheme="majorBidi" w:cstheme="majorBidi"/>
          <w:sz w:val="28"/>
          <w:szCs w:val="28"/>
          <w:lang w:bidi="ar-IQ"/>
        </w:rPr>
        <w:t xml:space="preserve"> that provide disease-specific diagnostic and confirmatory tests</w:t>
      </w:r>
      <w:r w:rsidR="00E60735">
        <w:rPr>
          <w:rFonts w:asciiTheme="majorBidi" w:hAnsiTheme="majorBidi" w:cstheme="majorBidi"/>
          <w:sz w:val="28"/>
          <w:szCs w:val="28"/>
          <w:lang w:bidi="ar-IQ"/>
        </w:rPr>
        <w:t>.</w:t>
      </w:r>
    </w:p>
    <w:p w:rsidR="00D42385" w:rsidRPr="00D42385" w:rsidRDefault="00D42385" w:rsidP="00D42385">
      <w:pPr>
        <w:numPr>
          <w:ilvl w:val="0"/>
          <w:numId w:val="5"/>
        </w:numPr>
        <w:bidi w:val="0"/>
        <w:jc w:val="both"/>
        <w:rPr>
          <w:rFonts w:asciiTheme="majorBidi" w:hAnsiTheme="majorBidi" w:cstheme="majorBidi"/>
          <w:sz w:val="28"/>
          <w:szCs w:val="28"/>
          <w:lang w:bidi="ar-IQ"/>
        </w:rPr>
      </w:pPr>
      <w:r w:rsidRPr="00D42385">
        <w:rPr>
          <w:rFonts w:asciiTheme="majorBidi" w:hAnsiTheme="majorBidi" w:cstheme="majorBidi"/>
          <w:sz w:val="28"/>
          <w:szCs w:val="28"/>
          <w:lang w:bidi="ar-IQ"/>
        </w:rPr>
        <w:t xml:space="preserve">According to </w:t>
      </w:r>
      <w:r w:rsidR="00051CFC">
        <w:rPr>
          <w:rFonts w:asciiTheme="majorBidi" w:hAnsiTheme="majorBidi" w:cstheme="majorBidi"/>
          <w:b/>
          <w:bCs/>
          <w:sz w:val="28"/>
          <w:szCs w:val="28"/>
          <w:lang w:bidi="ar-IQ"/>
        </w:rPr>
        <w:t>Test S</w:t>
      </w:r>
      <w:r w:rsidRPr="005A4E06">
        <w:rPr>
          <w:rFonts w:asciiTheme="majorBidi" w:hAnsiTheme="majorBidi" w:cstheme="majorBidi"/>
          <w:b/>
          <w:bCs/>
          <w:sz w:val="28"/>
          <w:szCs w:val="28"/>
          <w:lang w:bidi="ar-IQ"/>
        </w:rPr>
        <w:t>pecialization</w:t>
      </w:r>
      <w:r w:rsidRPr="00D42385">
        <w:rPr>
          <w:rFonts w:asciiTheme="majorBidi" w:hAnsiTheme="majorBidi" w:cstheme="majorBidi"/>
          <w:sz w:val="28"/>
          <w:szCs w:val="28"/>
          <w:lang w:bidi="ar-IQ"/>
        </w:rPr>
        <w:t xml:space="preserve"> - facilities can provide tests on a particular field of interest listed below:</w:t>
      </w:r>
    </w:p>
    <w:p w:rsidR="00D42385" w:rsidRPr="005A4E06" w:rsidRDefault="00D42385" w:rsidP="00D42385">
      <w:pPr>
        <w:numPr>
          <w:ilvl w:val="1"/>
          <w:numId w:val="5"/>
        </w:numPr>
        <w:bidi w:val="0"/>
        <w:jc w:val="both"/>
        <w:rPr>
          <w:rFonts w:asciiTheme="majorBidi" w:hAnsiTheme="majorBidi" w:cstheme="majorBidi"/>
          <w:b/>
          <w:bCs/>
          <w:sz w:val="28"/>
          <w:szCs w:val="28"/>
          <w:lang w:bidi="ar-IQ"/>
        </w:rPr>
      </w:pPr>
      <w:r w:rsidRPr="005A4E06">
        <w:rPr>
          <w:rFonts w:asciiTheme="majorBidi" w:hAnsiTheme="majorBidi" w:cstheme="majorBidi"/>
          <w:b/>
          <w:bCs/>
          <w:sz w:val="28"/>
          <w:szCs w:val="28"/>
          <w:lang w:bidi="ar-IQ"/>
        </w:rPr>
        <w:t>Clinical Chemistry</w:t>
      </w:r>
    </w:p>
    <w:p w:rsidR="00D42385" w:rsidRPr="005A4E06" w:rsidRDefault="00D42385" w:rsidP="00D42385">
      <w:pPr>
        <w:numPr>
          <w:ilvl w:val="1"/>
          <w:numId w:val="5"/>
        </w:numPr>
        <w:bidi w:val="0"/>
        <w:jc w:val="both"/>
        <w:rPr>
          <w:rFonts w:asciiTheme="majorBidi" w:hAnsiTheme="majorBidi" w:cstheme="majorBidi"/>
          <w:b/>
          <w:bCs/>
          <w:sz w:val="28"/>
          <w:szCs w:val="28"/>
          <w:lang w:bidi="ar-IQ"/>
        </w:rPr>
      </w:pPr>
      <w:r w:rsidRPr="005A4E06">
        <w:rPr>
          <w:rFonts w:asciiTheme="majorBidi" w:hAnsiTheme="majorBidi" w:cstheme="majorBidi"/>
          <w:b/>
          <w:bCs/>
          <w:sz w:val="28"/>
          <w:szCs w:val="28"/>
          <w:lang w:bidi="ar-IQ"/>
        </w:rPr>
        <w:t>Clinical Microbiology</w:t>
      </w:r>
    </w:p>
    <w:p w:rsidR="00D42385" w:rsidRPr="0084711B" w:rsidRDefault="00D42385" w:rsidP="00D42385">
      <w:pPr>
        <w:numPr>
          <w:ilvl w:val="1"/>
          <w:numId w:val="5"/>
        </w:numPr>
        <w:bidi w:val="0"/>
        <w:jc w:val="both"/>
        <w:rPr>
          <w:rFonts w:asciiTheme="majorBidi" w:hAnsiTheme="majorBidi" w:cstheme="majorBidi"/>
          <w:b/>
          <w:bCs/>
          <w:sz w:val="28"/>
          <w:szCs w:val="28"/>
          <w:lang w:bidi="ar-IQ"/>
        </w:rPr>
      </w:pPr>
      <w:r w:rsidRPr="0084711B">
        <w:rPr>
          <w:rFonts w:asciiTheme="majorBidi" w:hAnsiTheme="majorBidi" w:cstheme="majorBidi"/>
          <w:b/>
          <w:bCs/>
          <w:sz w:val="28"/>
          <w:szCs w:val="28"/>
          <w:lang w:bidi="ar-IQ"/>
        </w:rPr>
        <w:t>Hematology</w:t>
      </w:r>
    </w:p>
    <w:p w:rsidR="00D42385" w:rsidRPr="00CB0D6D" w:rsidRDefault="0084711B" w:rsidP="00D42385">
      <w:pPr>
        <w:numPr>
          <w:ilvl w:val="1"/>
          <w:numId w:val="5"/>
        </w:numPr>
        <w:bidi w:val="0"/>
        <w:jc w:val="both"/>
        <w:rPr>
          <w:rFonts w:asciiTheme="majorBidi" w:hAnsiTheme="majorBidi" w:cstheme="majorBidi"/>
          <w:b/>
          <w:bCs/>
          <w:sz w:val="28"/>
          <w:szCs w:val="28"/>
          <w:lang w:bidi="ar-IQ"/>
        </w:rPr>
      </w:pPr>
      <w:r w:rsidRPr="00CB0D6D">
        <w:rPr>
          <w:rFonts w:asciiTheme="majorBidi" w:hAnsiTheme="majorBidi" w:cstheme="majorBidi"/>
          <w:b/>
          <w:bCs/>
          <w:sz w:val="28"/>
          <w:szCs w:val="28"/>
          <w:lang w:bidi="ar-IQ"/>
        </w:rPr>
        <w:t>Blood banking and Serology (</w:t>
      </w:r>
      <w:r w:rsidR="00D42385" w:rsidRPr="00CB0D6D">
        <w:rPr>
          <w:rFonts w:asciiTheme="majorBidi" w:hAnsiTheme="majorBidi" w:cstheme="majorBidi"/>
          <w:b/>
          <w:bCs/>
          <w:sz w:val="28"/>
          <w:szCs w:val="28"/>
          <w:lang w:bidi="ar-IQ"/>
        </w:rPr>
        <w:t>Immunohematology, Transfusion Medicine)</w:t>
      </w:r>
    </w:p>
    <w:p w:rsidR="00D42385" w:rsidRPr="00C76BB7" w:rsidRDefault="00D42385" w:rsidP="00D42385">
      <w:pPr>
        <w:numPr>
          <w:ilvl w:val="1"/>
          <w:numId w:val="5"/>
        </w:numPr>
        <w:bidi w:val="0"/>
        <w:jc w:val="both"/>
        <w:rPr>
          <w:rFonts w:asciiTheme="majorBidi" w:hAnsiTheme="majorBidi" w:cstheme="majorBidi"/>
          <w:b/>
          <w:bCs/>
          <w:sz w:val="28"/>
          <w:szCs w:val="28"/>
          <w:lang w:bidi="ar-IQ"/>
        </w:rPr>
      </w:pPr>
      <w:r w:rsidRPr="00C76BB7">
        <w:rPr>
          <w:rFonts w:asciiTheme="majorBidi" w:hAnsiTheme="majorBidi" w:cstheme="majorBidi"/>
          <w:b/>
          <w:bCs/>
          <w:sz w:val="28"/>
          <w:szCs w:val="28"/>
          <w:lang w:bidi="ar-IQ"/>
        </w:rPr>
        <w:t>Clinical Microscopy</w:t>
      </w:r>
    </w:p>
    <w:p w:rsidR="00D42385" w:rsidRPr="00475DEC" w:rsidRDefault="00D42385" w:rsidP="00D42385">
      <w:pPr>
        <w:numPr>
          <w:ilvl w:val="1"/>
          <w:numId w:val="5"/>
        </w:numPr>
        <w:bidi w:val="0"/>
        <w:jc w:val="both"/>
        <w:rPr>
          <w:rFonts w:asciiTheme="majorBidi" w:hAnsiTheme="majorBidi" w:cstheme="majorBidi"/>
          <w:b/>
          <w:bCs/>
          <w:sz w:val="28"/>
          <w:szCs w:val="28"/>
          <w:lang w:bidi="ar-IQ"/>
        </w:rPr>
      </w:pPr>
      <w:r w:rsidRPr="00475DEC">
        <w:rPr>
          <w:rFonts w:asciiTheme="majorBidi" w:hAnsiTheme="majorBidi" w:cstheme="majorBidi"/>
          <w:b/>
          <w:bCs/>
          <w:sz w:val="28"/>
          <w:szCs w:val="28"/>
          <w:lang w:bidi="ar-IQ"/>
        </w:rPr>
        <w:t>Histopathology and Cytopathology</w:t>
      </w:r>
    </w:p>
    <w:p w:rsidR="00D42385" w:rsidRPr="00223C6B" w:rsidRDefault="00D42385" w:rsidP="00D42385">
      <w:pPr>
        <w:numPr>
          <w:ilvl w:val="1"/>
          <w:numId w:val="5"/>
        </w:numPr>
        <w:bidi w:val="0"/>
        <w:jc w:val="both"/>
        <w:rPr>
          <w:rFonts w:asciiTheme="majorBidi" w:hAnsiTheme="majorBidi" w:cstheme="majorBidi"/>
          <w:b/>
          <w:bCs/>
          <w:sz w:val="28"/>
          <w:szCs w:val="28"/>
          <w:lang w:bidi="ar-IQ"/>
        </w:rPr>
      </w:pPr>
      <w:r w:rsidRPr="00223C6B">
        <w:rPr>
          <w:rFonts w:asciiTheme="majorBidi" w:hAnsiTheme="majorBidi" w:cstheme="majorBidi"/>
          <w:b/>
          <w:bCs/>
          <w:sz w:val="28"/>
          <w:szCs w:val="28"/>
          <w:lang w:bidi="ar-IQ"/>
        </w:rPr>
        <w:t>Molecular Biology</w:t>
      </w:r>
    </w:p>
    <w:p w:rsidR="00D42385" w:rsidRDefault="00D42385" w:rsidP="001766B9">
      <w:pPr>
        <w:numPr>
          <w:ilvl w:val="1"/>
          <w:numId w:val="5"/>
        </w:numPr>
        <w:bidi w:val="0"/>
        <w:jc w:val="both"/>
        <w:rPr>
          <w:rFonts w:asciiTheme="majorBidi" w:hAnsiTheme="majorBidi" w:cstheme="majorBidi"/>
          <w:sz w:val="28"/>
          <w:szCs w:val="28"/>
          <w:lang w:bidi="ar-IQ"/>
        </w:rPr>
      </w:pPr>
      <w:r w:rsidRPr="00E20C06">
        <w:rPr>
          <w:rFonts w:asciiTheme="majorBidi" w:hAnsiTheme="majorBidi" w:cstheme="majorBidi"/>
          <w:b/>
          <w:bCs/>
          <w:sz w:val="28"/>
          <w:szCs w:val="28"/>
          <w:lang w:bidi="ar-IQ"/>
        </w:rPr>
        <w:t>Public Health</w:t>
      </w:r>
      <w:r w:rsidRPr="00D42385">
        <w:rPr>
          <w:rFonts w:asciiTheme="majorBidi" w:hAnsiTheme="majorBidi" w:cstheme="majorBidi"/>
          <w:sz w:val="28"/>
          <w:szCs w:val="28"/>
          <w:lang w:bidi="ar-IQ"/>
        </w:rPr>
        <w:t xml:space="preserve"> - providing tests such as water analysis, testing for environmental substances,</w:t>
      </w:r>
      <w:r w:rsidR="001766B9">
        <w:rPr>
          <w:rFonts w:asciiTheme="majorBidi" w:hAnsiTheme="majorBidi" w:cstheme="majorBidi"/>
          <w:sz w:val="28"/>
          <w:szCs w:val="28"/>
          <w:lang w:bidi="ar-IQ"/>
        </w:rPr>
        <w:t xml:space="preserve"> </w:t>
      </w:r>
      <w:r w:rsidR="001766B9" w:rsidRPr="001766B9">
        <w:rPr>
          <w:rFonts w:asciiTheme="majorBidi" w:hAnsiTheme="majorBidi" w:cstheme="majorBidi"/>
          <w:sz w:val="28"/>
          <w:szCs w:val="28"/>
          <w:lang w:bidi="ar-IQ"/>
        </w:rPr>
        <w:t>and microbiological testing of food, dairy products</w:t>
      </w:r>
      <w:r w:rsidRPr="00D42385">
        <w:rPr>
          <w:rFonts w:asciiTheme="majorBidi" w:hAnsiTheme="majorBidi" w:cstheme="majorBidi"/>
          <w:sz w:val="28"/>
          <w:szCs w:val="28"/>
          <w:lang w:bidi="ar-IQ"/>
        </w:rPr>
        <w:t xml:space="preserve"> among other tests concerning public and environmental health</w:t>
      </w:r>
      <w:r w:rsidR="00E20C06">
        <w:rPr>
          <w:rFonts w:asciiTheme="majorBidi" w:hAnsiTheme="majorBidi" w:cstheme="majorBidi"/>
          <w:sz w:val="28"/>
          <w:szCs w:val="28"/>
          <w:lang w:bidi="ar-IQ"/>
        </w:rPr>
        <w:t>.</w:t>
      </w:r>
    </w:p>
    <w:p w:rsidR="00DF3ABF" w:rsidRPr="00DF3ABF" w:rsidRDefault="00DF3ABF" w:rsidP="00DF3ABF">
      <w:pPr>
        <w:bidi w:val="0"/>
        <w:jc w:val="both"/>
        <w:rPr>
          <w:rFonts w:asciiTheme="majorBidi" w:hAnsiTheme="majorBidi" w:cstheme="majorBidi"/>
          <w:sz w:val="28"/>
          <w:szCs w:val="28"/>
          <w:lang w:bidi="ar-IQ"/>
        </w:rPr>
      </w:pPr>
      <w:r w:rsidRPr="00DF3ABF">
        <w:rPr>
          <w:rFonts w:asciiTheme="majorBidi" w:hAnsiTheme="majorBidi" w:cstheme="majorBidi"/>
          <w:sz w:val="28"/>
          <w:szCs w:val="28"/>
          <w:lang w:bidi="ar-IQ"/>
        </w:rPr>
        <w:t xml:space="preserve">To provide </w:t>
      </w:r>
      <w:r w:rsidR="00DF6FEB" w:rsidRPr="00DF3ABF">
        <w:rPr>
          <w:rFonts w:asciiTheme="majorBidi" w:hAnsiTheme="majorBidi" w:cstheme="majorBidi"/>
          <w:sz w:val="28"/>
          <w:szCs w:val="28"/>
          <w:lang w:bidi="ar-IQ"/>
        </w:rPr>
        <w:t>broad</w:t>
      </w:r>
      <w:r w:rsidRPr="00DF3ABF">
        <w:rPr>
          <w:rFonts w:asciiTheme="majorBidi" w:hAnsiTheme="majorBidi" w:cstheme="majorBidi"/>
          <w:sz w:val="28"/>
          <w:szCs w:val="28"/>
          <w:lang w:bidi="ar-IQ"/>
        </w:rPr>
        <w:t xml:space="preserve">, professional, cost effective and </w:t>
      </w:r>
      <w:r w:rsidR="00522489" w:rsidRPr="00DF3ABF">
        <w:rPr>
          <w:rFonts w:asciiTheme="majorBidi" w:hAnsiTheme="majorBidi" w:cstheme="majorBidi"/>
          <w:sz w:val="28"/>
          <w:szCs w:val="28"/>
          <w:lang w:bidi="ar-IQ"/>
        </w:rPr>
        <w:t>recognized</w:t>
      </w:r>
      <w:r w:rsidRPr="00DF3ABF">
        <w:rPr>
          <w:rFonts w:asciiTheme="majorBidi" w:hAnsiTheme="majorBidi" w:cstheme="majorBidi"/>
          <w:sz w:val="28"/>
          <w:szCs w:val="28"/>
          <w:lang w:bidi="ar-IQ"/>
        </w:rPr>
        <w:t xml:space="preserve"> </w:t>
      </w:r>
      <w:r w:rsidR="009E7CD4">
        <w:rPr>
          <w:rFonts w:asciiTheme="majorBidi" w:hAnsiTheme="majorBidi" w:cstheme="majorBidi"/>
          <w:sz w:val="28"/>
          <w:szCs w:val="28"/>
          <w:lang w:bidi="ar-IQ"/>
        </w:rPr>
        <w:t>microbiological testing of food and water through</w:t>
      </w:r>
      <w:r w:rsidRPr="00DF3ABF">
        <w:rPr>
          <w:rFonts w:asciiTheme="majorBidi" w:hAnsiTheme="majorBidi" w:cstheme="majorBidi"/>
          <w:sz w:val="28"/>
          <w:szCs w:val="28"/>
          <w:lang w:bidi="ar-IQ"/>
        </w:rPr>
        <w:t xml:space="preserve"> of protecting the public from infection through routine surveillance and outbreak investigation</w:t>
      </w:r>
      <w:r w:rsidRPr="00DF3ABF">
        <w:rPr>
          <w:rFonts w:asciiTheme="majorBidi" w:hAnsiTheme="majorBidi" w:cs="Times New Roman"/>
          <w:sz w:val="28"/>
          <w:szCs w:val="28"/>
          <w:rtl/>
          <w:lang w:bidi="ar-IQ"/>
        </w:rPr>
        <w:t>.</w:t>
      </w:r>
    </w:p>
    <w:p w:rsidR="00DF3ABF" w:rsidRPr="00DF3ABF" w:rsidRDefault="00DF3ABF" w:rsidP="00770734">
      <w:pPr>
        <w:bidi w:val="0"/>
        <w:jc w:val="both"/>
        <w:rPr>
          <w:rFonts w:asciiTheme="majorBidi" w:hAnsiTheme="majorBidi" w:cstheme="majorBidi"/>
          <w:sz w:val="28"/>
          <w:szCs w:val="28"/>
          <w:lang w:bidi="ar-IQ"/>
        </w:rPr>
      </w:pPr>
      <w:r w:rsidRPr="00DF3ABF">
        <w:rPr>
          <w:rFonts w:asciiTheme="majorBidi" w:hAnsiTheme="majorBidi" w:cstheme="majorBidi"/>
          <w:sz w:val="28"/>
          <w:szCs w:val="28"/>
          <w:lang w:bidi="ar-IQ"/>
        </w:rPr>
        <w:t>To carry out relevant and cost effective research into specific and relevant aspects of food and water quality and safety, as determined by the needs of Public Health</w:t>
      </w:r>
      <w:r w:rsidR="00770734">
        <w:rPr>
          <w:rFonts w:asciiTheme="majorBidi" w:hAnsiTheme="majorBidi" w:cstheme="majorBidi"/>
          <w:sz w:val="28"/>
          <w:szCs w:val="28"/>
          <w:lang w:bidi="ar-IQ"/>
        </w:rPr>
        <w:t xml:space="preserve"> through</w:t>
      </w:r>
      <w:r w:rsidRPr="00DF3ABF">
        <w:rPr>
          <w:rFonts w:asciiTheme="majorBidi" w:hAnsiTheme="majorBidi" w:cstheme="majorBidi"/>
          <w:sz w:val="28"/>
          <w:szCs w:val="28"/>
          <w:lang w:bidi="ar-IQ"/>
        </w:rPr>
        <w:t xml:space="preserve"> the nati</w:t>
      </w:r>
      <w:r w:rsidR="00B2144D">
        <w:rPr>
          <w:rFonts w:asciiTheme="majorBidi" w:hAnsiTheme="majorBidi" w:cstheme="majorBidi"/>
          <w:sz w:val="28"/>
          <w:szCs w:val="28"/>
          <w:lang w:bidi="ar-IQ"/>
        </w:rPr>
        <w:t>onal Food Standards Agency and the Standardization and quality control.</w:t>
      </w:r>
    </w:p>
    <w:p w:rsidR="00847984" w:rsidRDefault="007C5EA7" w:rsidP="00461FB7">
      <w:pPr>
        <w:bidi w:val="0"/>
        <w:jc w:val="both"/>
        <w:rPr>
          <w:rFonts w:asciiTheme="majorBidi" w:hAnsiTheme="majorBidi" w:cstheme="majorBidi"/>
          <w:sz w:val="28"/>
          <w:szCs w:val="28"/>
          <w:rtl/>
          <w:lang w:bidi="ar-IQ"/>
        </w:rPr>
      </w:pPr>
      <w:r>
        <w:rPr>
          <w:rFonts w:asciiTheme="majorBidi" w:hAnsiTheme="majorBidi" w:cstheme="majorBidi"/>
          <w:sz w:val="28"/>
          <w:szCs w:val="28"/>
          <w:lang w:bidi="ar-IQ"/>
        </w:rPr>
        <w:t>To provide</w:t>
      </w:r>
      <w:r w:rsidR="0048578C">
        <w:rPr>
          <w:rFonts w:asciiTheme="majorBidi" w:hAnsiTheme="majorBidi" w:cstheme="majorBidi"/>
          <w:sz w:val="28"/>
          <w:szCs w:val="28"/>
          <w:lang w:bidi="ar-IQ"/>
        </w:rPr>
        <w:t xml:space="preserve"> advice,</w:t>
      </w:r>
      <w:r w:rsidR="00DF3ABF" w:rsidRPr="00DF3ABF">
        <w:rPr>
          <w:rFonts w:asciiTheme="majorBidi" w:hAnsiTheme="majorBidi" w:cstheme="majorBidi"/>
          <w:sz w:val="28"/>
          <w:szCs w:val="28"/>
          <w:lang w:bidi="ar-IQ"/>
        </w:rPr>
        <w:t xml:space="preserve"> training</w:t>
      </w:r>
      <w:r w:rsidR="0048578C">
        <w:rPr>
          <w:rFonts w:asciiTheme="majorBidi" w:hAnsiTheme="majorBidi" w:cstheme="majorBidi"/>
          <w:sz w:val="28"/>
          <w:szCs w:val="28"/>
          <w:lang w:bidi="ar-IQ"/>
        </w:rPr>
        <w:t>,</w:t>
      </w:r>
      <w:r w:rsidR="00E52B2E">
        <w:rPr>
          <w:rFonts w:asciiTheme="majorBidi" w:hAnsiTheme="majorBidi" w:cstheme="majorBidi"/>
          <w:sz w:val="28"/>
          <w:szCs w:val="28"/>
          <w:lang w:bidi="ar-IQ"/>
        </w:rPr>
        <w:t xml:space="preserve"> </w:t>
      </w:r>
      <w:r w:rsidR="00461FB7">
        <w:rPr>
          <w:rFonts w:asciiTheme="majorBidi" w:hAnsiTheme="majorBidi" w:cstheme="majorBidi"/>
          <w:sz w:val="28"/>
          <w:szCs w:val="28"/>
          <w:lang w:bidi="ar-IQ"/>
        </w:rPr>
        <w:t>conference and meetings</w:t>
      </w:r>
      <w:r w:rsidR="00DF3ABF" w:rsidRPr="00DF3ABF">
        <w:rPr>
          <w:rFonts w:asciiTheme="majorBidi" w:hAnsiTheme="majorBidi" w:cstheme="majorBidi"/>
          <w:sz w:val="28"/>
          <w:szCs w:val="28"/>
          <w:lang w:bidi="ar-IQ"/>
        </w:rPr>
        <w:t xml:space="preserve"> as required </w:t>
      </w:r>
      <w:r w:rsidR="00461FB7">
        <w:rPr>
          <w:rFonts w:asciiTheme="majorBidi" w:hAnsiTheme="majorBidi" w:cstheme="majorBidi"/>
          <w:sz w:val="28"/>
          <w:szCs w:val="28"/>
          <w:lang w:bidi="ar-IQ"/>
        </w:rPr>
        <w:t>for</w:t>
      </w:r>
      <w:r w:rsidR="00DF3ABF" w:rsidRPr="00DF3ABF">
        <w:rPr>
          <w:rFonts w:asciiTheme="majorBidi" w:hAnsiTheme="majorBidi" w:cstheme="majorBidi"/>
          <w:sz w:val="28"/>
          <w:szCs w:val="28"/>
          <w:lang w:bidi="ar-IQ"/>
        </w:rPr>
        <w:t xml:space="preserve"> public </w:t>
      </w:r>
      <w:r>
        <w:rPr>
          <w:rFonts w:asciiTheme="majorBidi" w:hAnsiTheme="majorBidi" w:cstheme="majorBidi"/>
          <w:sz w:val="28"/>
          <w:szCs w:val="28"/>
          <w:lang w:bidi="ar-IQ"/>
        </w:rPr>
        <w:t>companies</w:t>
      </w:r>
      <w:r w:rsidR="00DF3ABF" w:rsidRPr="00DF3ABF">
        <w:rPr>
          <w:rFonts w:asciiTheme="majorBidi" w:hAnsiTheme="majorBidi" w:cstheme="majorBidi"/>
          <w:sz w:val="28"/>
          <w:szCs w:val="28"/>
          <w:lang w:bidi="ar-IQ"/>
        </w:rPr>
        <w:t xml:space="preserve"> and private companies.</w:t>
      </w:r>
    </w:p>
    <w:p w:rsidR="00B1121C" w:rsidRDefault="00B1121C" w:rsidP="00B1121C">
      <w:pPr>
        <w:bidi w:val="0"/>
        <w:jc w:val="both"/>
        <w:rPr>
          <w:rFonts w:asciiTheme="majorBidi" w:hAnsiTheme="majorBidi" w:cstheme="majorBidi"/>
          <w:sz w:val="28"/>
          <w:szCs w:val="28"/>
          <w:lang w:bidi="ar-IQ"/>
        </w:rPr>
      </w:pPr>
    </w:p>
    <w:p w:rsidR="00765F9E" w:rsidRPr="00D42385" w:rsidRDefault="00765F9E" w:rsidP="00765F9E">
      <w:pPr>
        <w:bidi w:val="0"/>
        <w:jc w:val="both"/>
        <w:rPr>
          <w:rFonts w:asciiTheme="majorBidi" w:hAnsiTheme="majorBidi" w:cstheme="majorBidi"/>
          <w:sz w:val="28"/>
          <w:szCs w:val="28"/>
          <w:lang w:bidi="ar-IQ"/>
        </w:rPr>
      </w:pPr>
    </w:p>
    <w:p w:rsidR="004A20CE" w:rsidRPr="004A20CE" w:rsidRDefault="004A20CE" w:rsidP="004A20CE">
      <w:pPr>
        <w:bidi w:val="0"/>
        <w:jc w:val="both"/>
        <w:rPr>
          <w:rFonts w:asciiTheme="majorBidi" w:hAnsiTheme="majorBidi" w:cstheme="majorBidi"/>
          <w:b/>
          <w:bCs/>
          <w:sz w:val="28"/>
          <w:szCs w:val="28"/>
          <w:lang w:bidi="ar-IQ"/>
        </w:rPr>
      </w:pPr>
      <w:r w:rsidRPr="004A20CE">
        <w:rPr>
          <w:rFonts w:asciiTheme="majorBidi" w:hAnsiTheme="majorBidi" w:cstheme="majorBidi"/>
          <w:b/>
          <w:bCs/>
          <w:sz w:val="28"/>
          <w:szCs w:val="28"/>
          <w:lang w:bidi="ar-IQ"/>
        </w:rPr>
        <w:lastRenderedPageBreak/>
        <w:t>Objectives</w:t>
      </w:r>
    </w:p>
    <w:p w:rsidR="004A20CE" w:rsidRPr="004A20CE" w:rsidRDefault="004A20CE" w:rsidP="004A20CE">
      <w:pPr>
        <w:numPr>
          <w:ilvl w:val="0"/>
          <w:numId w:val="6"/>
        </w:numPr>
        <w:bidi w:val="0"/>
        <w:jc w:val="both"/>
        <w:rPr>
          <w:rFonts w:asciiTheme="majorBidi" w:hAnsiTheme="majorBidi" w:cstheme="majorBidi"/>
          <w:sz w:val="28"/>
          <w:szCs w:val="28"/>
          <w:lang w:bidi="ar-IQ"/>
        </w:rPr>
      </w:pPr>
      <w:r w:rsidRPr="004A20CE">
        <w:rPr>
          <w:rFonts w:asciiTheme="majorBidi" w:hAnsiTheme="majorBidi" w:cstheme="majorBidi"/>
          <w:sz w:val="28"/>
          <w:szCs w:val="28"/>
          <w:lang w:bidi="ar-IQ"/>
        </w:rPr>
        <w:t>To educate the students to establish working relationship with families.</w:t>
      </w:r>
    </w:p>
    <w:p w:rsidR="004A20CE" w:rsidRPr="004A20CE" w:rsidRDefault="004A20CE" w:rsidP="004A20CE">
      <w:pPr>
        <w:numPr>
          <w:ilvl w:val="0"/>
          <w:numId w:val="6"/>
        </w:numPr>
        <w:bidi w:val="0"/>
        <w:jc w:val="both"/>
        <w:rPr>
          <w:rFonts w:asciiTheme="majorBidi" w:hAnsiTheme="majorBidi" w:cstheme="majorBidi"/>
          <w:sz w:val="28"/>
          <w:szCs w:val="28"/>
          <w:lang w:bidi="ar-IQ"/>
        </w:rPr>
      </w:pPr>
      <w:r w:rsidRPr="004A20CE">
        <w:rPr>
          <w:rFonts w:asciiTheme="majorBidi" w:hAnsiTheme="majorBidi" w:cstheme="majorBidi"/>
          <w:sz w:val="28"/>
          <w:szCs w:val="28"/>
          <w:lang w:bidi="ar-IQ"/>
        </w:rPr>
        <w:t>To teach regarding delivery of effective nursing care to assigned families using community health nursing process.</w:t>
      </w:r>
    </w:p>
    <w:p w:rsidR="004A20CE" w:rsidRPr="004A20CE" w:rsidRDefault="004A20CE" w:rsidP="004A20CE">
      <w:pPr>
        <w:numPr>
          <w:ilvl w:val="0"/>
          <w:numId w:val="6"/>
        </w:numPr>
        <w:bidi w:val="0"/>
        <w:jc w:val="both"/>
        <w:rPr>
          <w:rFonts w:asciiTheme="majorBidi" w:hAnsiTheme="majorBidi" w:cstheme="majorBidi"/>
          <w:sz w:val="28"/>
          <w:szCs w:val="28"/>
          <w:lang w:bidi="ar-IQ"/>
        </w:rPr>
      </w:pPr>
      <w:r w:rsidRPr="004A20CE">
        <w:rPr>
          <w:rFonts w:asciiTheme="majorBidi" w:hAnsiTheme="majorBidi" w:cstheme="majorBidi"/>
          <w:sz w:val="28"/>
          <w:szCs w:val="28"/>
          <w:lang w:bidi="ar-IQ"/>
        </w:rPr>
        <w:t>To demonstrate practical skills in performing home nursing procedures.</w:t>
      </w:r>
    </w:p>
    <w:p w:rsidR="00ED1048" w:rsidRPr="00DC76CA" w:rsidRDefault="004A20CE" w:rsidP="00DC76CA">
      <w:pPr>
        <w:numPr>
          <w:ilvl w:val="0"/>
          <w:numId w:val="6"/>
        </w:numPr>
        <w:bidi w:val="0"/>
        <w:jc w:val="both"/>
        <w:rPr>
          <w:rFonts w:asciiTheme="majorBidi" w:hAnsiTheme="majorBidi" w:cstheme="majorBidi"/>
          <w:sz w:val="28"/>
          <w:szCs w:val="28"/>
          <w:lang w:bidi="ar-IQ"/>
        </w:rPr>
      </w:pPr>
      <w:r w:rsidRPr="004A20CE">
        <w:rPr>
          <w:rFonts w:asciiTheme="majorBidi" w:hAnsiTheme="majorBidi" w:cstheme="majorBidi"/>
          <w:sz w:val="28"/>
          <w:szCs w:val="28"/>
          <w:lang w:bidi="ar-IQ"/>
        </w:rPr>
        <w:t>To stimulate the students for providing planned and incidental health teachings to families and individuals.</w:t>
      </w:r>
    </w:p>
    <w:sectPr w:rsidR="00ED1048" w:rsidRPr="00DC76CA" w:rsidSect="00CA4530">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CB" w:rsidRDefault="00D71ECB" w:rsidP="009D70C9">
      <w:pPr>
        <w:spacing w:after="0" w:line="240" w:lineRule="auto"/>
      </w:pPr>
      <w:r>
        <w:separator/>
      </w:r>
    </w:p>
  </w:endnote>
  <w:endnote w:type="continuationSeparator" w:id="0">
    <w:p w:rsidR="00D71ECB" w:rsidRDefault="00D71ECB" w:rsidP="009D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27517599"/>
      <w:docPartObj>
        <w:docPartGallery w:val="Page Numbers (Bottom of Page)"/>
        <w:docPartUnique/>
      </w:docPartObj>
    </w:sdtPr>
    <w:sdtEndPr/>
    <w:sdtContent>
      <w:p w:rsidR="009D70C9" w:rsidRDefault="009D70C9">
        <w:pPr>
          <w:pStyle w:val="Footer"/>
          <w:jc w:val="center"/>
        </w:pPr>
        <w:r>
          <w:fldChar w:fldCharType="begin"/>
        </w:r>
        <w:r>
          <w:instrText xml:space="preserve"> PAGE   \* MERGEFORMAT </w:instrText>
        </w:r>
        <w:r>
          <w:fldChar w:fldCharType="separate"/>
        </w:r>
        <w:r w:rsidR="00A538C6">
          <w:rPr>
            <w:noProof/>
            <w:rtl/>
          </w:rPr>
          <w:t>3</w:t>
        </w:r>
        <w:r>
          <w:rPr>
            <w:noProof/>
          </w:rPr>
          <w:fldChar w:fldCharType="end"/>
        </w:r>
      </w:p>
    </w:sdtContent>
  </w:sdt>
  <w:p w:rsidR="009D70C9" w:rsidRDefault="009D7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CB" w:rsidRDefault="00D71ECB" w:rsidP="009D70C9">
      <w:pPr>
        <w:spacing w:after="0" w:line="240" w:lineRule="auto"/>
      </w:pPr>
      <w:r>
        <w:separator/>
      </w:r>
    </w:p>
  </w:footnote>
  <w:footnote w:type="continuationSeparator" w:id="0">
    <w:p w:rsidR="00D71ECB" w:rsidRDefault="00D71ECB" w:rsidP="009D7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C97"/>
    <w:multiLevelType w:val="multilevel"/>
    <w:tmpl w:val="448C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A208E"/>
    <w:multiLevelType w:val="hybridMultilevel"/>
    <w:tmpl w:val="44E2240C"/>
    <w:lvl w:ilvl="0" w:tplc="AB1CC5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1206D"/>
    <w:multiLevelType w:val="multilevel"/>
    <w:tmpl w:val="4FAC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5E3F89"/>
    <w:multiLevelType w:val="multilevel"/>
    <w:tmpl w:val="66F6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C8124C"/>
    <w:multiLevelType w:val="multilevel"/>
    <w:tmpl w:val="545C9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B722AA"/>
    <w:multiLevelType w:val="multilevel"/>
    <w:tmpl w:val="0DDA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B3"/>
    <w:rsid w:val="00002A95"/>
    <w:rsid w:val="00007DA5"/>
    <w:rsid w:val="00011EB0"/>
    <w:rsid w:val="000375D0"/>
    <w:rsid w:val="00041904"/>
    <w:rsid w:val="00051CFC"/>
    <w:rsid w:val="0005478E"/>
    <w:rsid w:val="00060952"/>
    <w:rsid w:val="00063034"/>
    <w:rsid w:val="00071AC0"/>
    <w:rsid w:val="000901E9"/>
    <w:rsid w:val="000A1C90"/>
    <w:rsid w:val="000D4EE3"/>
    <w:rsid w:val="000E2DAE"/>
    <w:rsid w:val="000E42B0"/>
    <w:rsid w:val="000F11D9"/>
    <w:rsid w:val="000F5253"/>
    <w:rsid w:val="00115787"/>
    <w:rsid w:val="001326BC"/>
    <w:rsid w:val="00143E94"/>
    <w:rsid w:val="00147495"/>
    <w:rsid w:val="00151FBA"/>
    <w:rsid w:val="00165633"/>
    <w:rsid w:val="001766B9"/>
    <w:rsid w:val="00180931"/>
    <w:rsid w:val="00185B31"/>
    <w:rsid w:val="001A6581"/>
    <w:rsid w:val="001A69CB"/>
    <w:rsid w:val="00203E62"/>
    <w:rsid w:val="00204146"/>
    <w:rsid w:val="00221DE3"/>
    <w:rsid w:val="00223C6B"/>
    <w:rsid w:val="00240D8A"/>
    <w:rsid w:val="00245783"/>
    <w:rsid w:val="0025706F"/>
    <w:rsid w:val="00296F2A"/>
    <w:rsid w:val="002A4CE4"/>
    <w:rsid w:val="002B0F27"/>
    <w:rsid w:val="002B7F0A"/>
    <w:rsid w:val="002C33E4"/>
    <w:rsid w:val="002D18AF"/>
    <w:rsid w:val="002D7FC8"/>
    <w:rsid w:val="002F579B"/>
    <w:rsid w:val="003028D0"/>
    <w:rsid w:val="00307D47"/>
    <w:rsid w:val="0031351B"/>
    <w:rsid w:val="00317B0B"/>
    <w:rsid w:val="00317DF3"/>
    <w:rsid w:val="00322502"/>
    <w:rsid w:val="00325286"/>
    <w:rsid w:val="00325D97"/>
    <w:rsid w:val="003471BA"/>
    <w:rsid w:val="00375E3D"/>
    <w:rsid w:val="003774CB"/>
    <w:rsid w:val="00380C50"/>
    <w:rsid w:val="00383EFB"/>
    <w:rsid w:val="003B1B6C"/>
    <w:rsid w:val="003B4F87"/>
    <w:rsid w:val="003C1E47"/>
    <w:rsid w:val="003C2831"/>
    <w:rsid w:val="003C79E2"/>
    <w:rsid w:val="003D3CD0"/>
    <w:rsid w:val="003D6507"/>
    <w:rsid w:val="003D7AF9"/>
    <w:rsid w:val="003E0E38"/>
    <w:rsid w:val="003E1CC0"/>
    <w:rsid w:val="003E1E3A"/>
    <w:rsid w:val="003E3039"/>
    <w:rsid w:val="003F3379"/>
    <w:rsid w:val="0041200E"/>
    <w:rsid w:val="004425D0"/>
    <w:rsid w:val="00452653"/>
    <w:rsid w:val="0045671E"/>
    <w:rsid w:val="00456857"/>
    <w:rsid w:val="004609B3"/>
    <w:rsid w:val="00461FB7"/>
    <w:rsid w:val="00466791"/>
    <w:rsid w:val="00475DEC"/>
    <w:rsid w:val="004843FF"/>
    <w:rsid w:val="0048578C"/>
    <w:rsid w:val="00495ACD"/>
    <w:rsid w:val="004A20CE"/>
    <w:rsid w:val="004A3F6A"/>
    <w:rsid w:val="004B66B9"/>
    <w:rsid w:val="004D53DD"/>
    <w:rsid w:val="004D709F"/>
    <w:rsid w:val="004E61AA"/>
    <w:rsid w:val="00504E43"/>
    <w:rsid w:val="00504E4E"/>
    <w:rsid w:val="005177D5"/>
    <w:rsid w:val="00522489"/>
    <w:rsid w:val="00527D35"/>
    <w:rsid w:val="00533BA4"/>
    <w:rsid w:val="00540009"/>
    <w:rsid w:val="0054741A"/>
    <w:rsid w:val="00547C18"/>
    <w:rsid w:val="0055179F"/>
    <w:rsid w:val="005903B2"/>
    <w:rsid w:val="0059659E"/>
    <w:rsid w:val="005970F5"/>
    <w:rsid w:val="005A4E06"/>
    <w:rsid w:val="005B7389"/>
    <w:rsid w:val="005C4F4D"/>
    <w:rsid w:val="005D5CEE"/>
    <w:rsid w:val="005F698F"/>
    <w:rsid w:val="006054F1"/>
    <w:rsid w:val="00611C22"/>
    <w:rsid w:val="00615134"/>
    <w:rsid w:val="00624F04"/>
    <w:rsid w:val="0063163E"/>
    <w:rsid w:val="00635EDD"/>
    <w:rsid w:val="0067206F"/>
    <w:rsid w:val="006759DE"/>
    <w:rsid w:val="00685E4F"/>
    <w:rsid w:val="006D016F"/>
    <w:rsid w:val="006D4ADC"/>
    <w:rsid w:val="006E357B"/>
    <w:rsid w:val="006F01C4"/>
    <w:rsid w:val="006F3894"/>
    <w:rsid w:val="00700420"/>
    <w:rsid w:val="00706B7F"/>
    <w:rsid w:val="00707772"/>
    <w:rsid w:val="00712CED"/>
    <w:rsid w:val="00720827"/>
    <w:rsid w:val="00734502"/>
    <w:rsid w:val="007472EC"/>
    <w:rsid w:val="00747C9A"/>
    <w:rsid w:val="00765F9E"/>
    <w:rsid w:val="0076746F"/>
    <w:rsid w:val="00770734"/>
    <w:rsid w:val="00771B41"/>
    <w:rsid w:val="0078023A"/>
    <w:rsid w:val="00794087"/>
    <w:rsid w:val="007A0968"/>
    <w:rsid w:val="007A43EC"/>
    <w:rsid w:val="007C5EA7"/>
    <w:rsid w:val="007D6E99"/>
    <w:rsid w:val="007F0526"/>
    <w:rsid w:val="007F5BED"/>
    <w:rsid w:val="00827B01"/>
    <w:rsid w:val="00840A07"/>
    <w:rsid w:val="0084711B"/>
    <w:rsid w:val="00847984"/>
    <w:rsid w:val="00850160"/>
    <w:rsid w:val="0085669D"/>
    <w:rsid w:val="008824A4"/>
    <w:rsid w:val="00884D73"/>
    <w:rsid w:val="008A0DCF"/>
    <w:rsid w:val="008B0EE7"/>
    <w:rsid w:val="008B67FD"/>
    <w:rsid w:val="008C51AE"/>
    <w:rsid w:val="008E0A6D"/>
    <w:rsid w:val="008E4B4B"/>
    <w:rsid w:val="00900B58"/>
    <w:rsid w:val="00903E2A"/>
    <w:rsid w:val="00932042"/>
    <w:rsid w:val="009422F1"/>
    <w:rsid w:val="00973067"/>
    <w:rsid w:val="00974AE6"/>
    <w:rsid w:val="00983AFD"/>
    <w:rsid w:val="0098650B"/>
    <w:rsid w:val="00993691"/>
    <w:rsid w:val="009A1DEC"/>
    <w:rsid w:val="009A324D"/>
    <w:rsid w:val="009C1179"/>
    <w:rsid w:val="009D70C9"/>
    <w:rsid w:val="009E5034"/>
    <w:rsid w:val="009E7CD4"/>
    <w:rsid w:val="009F21E0"/>
    <w:rsid w:val="00A048AF"/>
    <w:rsid w:val="00A32BEB"/>
    <w:rsid w:val="00A44678"/>
    <w:rsid w:val="00A538C6"/>
    <w:rsid w:val="00A53ABB"/>
    <w:rsid w:val="00A63D55"/>
    <w:rsid w:val="00A90905"/>
    <w:rsid w:val="00A924CD"/>
    <w:rsid w:val="00AB66A4"/>
    <w:rsid w:val="00AD361F"/>
    <w:rsid w:val="00AF4EB6"/>
    <w:rsid w:val="00B00536"/>
    <w:rsid w:val="00B0299A"/>
    <w:rsid w:val="00B02DDC"/>
    <w:rsid w:val="00B04976"/>
    <w:rsid w:val="00B10C3A"/>
    <w:rsid w:val="00B1121C"/>
    <w:rsid w:val="00B12EC3"/>
    <w:rsid w:val="00B15B41"/>
    <w:rsid w:val="00B1752E"/>
    <w:rsid w:val="00B20646"/>
    <w:rsid w:val="00B2144D"/>
    <w:rsid w:val="00B235DD"/>
    <w:rsid w:val="00B532F3"/>
    <w:rsid w:val="00B53B5E"/>
    <w:rsid w:val="00B54B52"/>
    <w:rsid w:val="00B7170F"/>
    <w:rsid w:val="00B72A66"/>
    <w:rsid w:val="00B807DC"/>
    <w:rsid w:val="00B92667"/>
    <w:rsid w:val="00B9333A"/>
    <w:rsid w:val="00BA0A3C"/>
    <w:rsid w:val="00BC7416"/>
    <w:rsid w:val="00BD5094"/>
    <w:rsid w:val="00BE3C2D"/>
    <w:rsid w:val="00C13A9A"/>
    <w:rsid w:val="00C16CF5"/>
    <w:rsid w:val="00C2074A"/>
    <w:rsid w:val="00C21059"/>
    <w:rsid w:val="00C26143"/>
    <w:rsid w:val="00C27A99"/>
    <w:rsid w:val="00C50402"/>
    <w:rsid w:val="00C574CF"/>
    <w:rsid w:val="00C60166"/>
    <w:rsid w:val="00C74377"/>
    <w:rsid w:val="00C76BB7"/>
    <w:rsid w:val="00C82167"/>
    <w:rsid w:val="00C95F18"/>
    <w:rsid w:val="00CA13CC"/>
    <w:rsid w:val="00CA4530"/>
    <w:rsid w:val="00CB0D6D"/>
    <w:rsid w:val="00CC1B9C"/>
    <w:rsid w:val="00CC1D9C"/>
    <w:rsid w:val="00CC58E0"/>
    <w:rsid w:val="00CD509F"/>
    <w:rsid w:val="00CD67B0"/>
    <w:rsid w:val="00CF3550"/>
    <w:rsid w:val="00CF6729"/>
    <w:rsid w:val="00D15D1A"/>
    <w:rsid w:val="00D42385"/>
    <w:rsid w:val="00D54885"/>
    <w:rsid w:val="00D552DE"/>
    <w:rsid w:val="00D70D69"/>
    <w:rsid w:val="00D71D2C"/>
    <w:rsid w:val="00D71ECB"/>
    <w:rsid w:val="00D77D9C"/>
    <w:rsid w:val="00D91842"/>
    <w:rsid w:val="00D9767F"/>
    <w:rsid w:val="00DB2EB5"/>
    <w:rsid w:val="00DC1413"/>
    <w:rsid w:val="00DC76CA"/>
    <w:rsid w:val="00DC7E37"/>
    <w:rsid w:val="00DF3ABF"/>
    <w:rsid w:val="00DF6FEB"/>
    <w:rsid w:val="00DF7EC3"/>
    <w:rsid w:val="00E0424E"/>
    <w:rsid w:val="00E20C06"/>
    <w:rsid w:val="00E3620B"/>
    <w:rsid w:val="00E37722"/>
    <w:rsid w:val="00E449E0"/>
    <w:rsid w:val="00E52B2E"/>
    <w:rsid w:val="00E60735"/>
    <w:rsid w:val="00E7566F"/>
    <w:rsid w:val="00E925C5"/>
    <w:rsid w:val="00EA0A1F"/>
    <w:rsid w:val="00EA373F"/>
    <w:rsid w:val="00EA5A56"/>
    <w:rsid w:val="00ED1048"/>
    <w:rsid w:val="00ED6E95"/>
    <w:rsid w:val="00EE761E"/>
    <w:rsid w:val="00EF265E"/>
    <w:rsid w:val="00EF5C87"/>
    <w:rsid w:val="00EF711E"/>
    <w:rsid w:val="00F16ED0"/>
    <w:rsid w:val="00F200D3"/>
    <w:rsid w:val="00F219A8"/>
    <w:rsid w:val="00F26E95"/>
    <w:rsid w:val="00F43847"/>
    <w:rsid w:val="00F70247"/>
    <w:rsid w:val="00F74BBF"/>
    <w:rsid w:val="00F979EC"/>
    <w:rsid w:val="00FA29BD"/>
    <w:rsid w:val="00FA772E"/>
    <w:rsid w:val="00FB0330"/>
    <w:rsid w:val="00FD132E"/>
    <w:rsid w:val="00FD39F9"/>
    <w:rsid w:val="00FE626E"/>
    <w:rsid w:val="00FF2C92"/>
    <w:rsid w:val="00FF78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53"/>
    <w:rPr>
      <w:rFonts w:ascii="Tahoma" w:hAnsi="Tahoma" w:cs="Tahoma"/>
      <w:sz w:val="16"/>
      <w:szCs w:val="16"/>
    </w:rPr>
  </w:style>
  <w:style w:type="paragraph" w:styleId="Header">
    <w:name w:val="header"/>
    <w:basedOn w:val="Normal"/>
    <w:link w:val="HeaderChar"/>
    <w:uiPriority w:val="99"/>
    <w:unhideWhenUsed/>
    <w:rsid w:val="009D70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70C9"/>
  </w:style>
  <w:style w:type="paragraph" w:styleId="Footer">
    <w:name w:val="footer"/>
    <w:basedOn w:val="Normal"/>
    <w:link w:val="FooterChar"/>
    <w:uiPriority w:val="99"/>
    <w:unhideWhenUsed/>
    <w:rsid w:val="009D70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70C9"/>
  </w:style>
  <w:style w:type="character" w:styleId="Hyperlink">
    <w:name w:val="Hyperlink"/>
    <w:basedOn w:val="DefaultParagraphFont"/>
    <w:uiPriority w:val="99"/>
    <w:unhideWhenUsed/>
    <w:rsid w:val="000A1C90"/>
    <w:rPr>
      <w:color w:val="0000FF" w:themeColor="hyperlink"/>
      <w:u w:val="single"/>
    </w:rPr>
  </w:style>
  <w:style w:type="paragraph" w:styleId="ListParagraph">
    <w:name w:val="List Paragraph"/>
    <w:basedOn w:val="Normal"/>
    <w:uiPriority w:val="34"/>
    <w:qFormat/>
    <w:rsid w:val="00B53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53"/>
    <w:rPr>
      <w:rFonts w:ascii="Tahoma" w:hAnsi="Tahoma" w:cs="Tahoma"/>
      <w:sz w:val="16"/>
      <w:szCs w:val="16"/>
    </w:rPr>
  </w:style>
  <w:style w:type="paragraph" w:styleId="Header">
    <w:name w:val="header"/>
    <w:basedOn w:val="Normal"/>
    <w:link w:val="HeaderChar"/>
    <w:uiPriority w:val="99"/>
    <w:unhideWhenUsed/>
    <w:rsid w:val="009D70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70C9"/>
  </w:style>
  <w:style w:type="paragraph" w:styleId="Footer">
    <w:name w:val="footer"/>
    <w:basedOn w:val="Normal"/>
    <w:link w:val="FooterChar"/>
    <w:uiPriority w:val="99"/>
    <w:unhideWhenUsed/>
    <w:rsid w:val="009D70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70C9"/>
  </w:style>
  <w:style w:type="character" w:styleId="Hyperlink">
    <w:name w:val="Hyperlink"/>
    <w:basedOn w:val="DefaultParagraphFont"/>
    <w:uiPriority w:val="99"/>
    <w:unhideWhenUsed/>
    <w:rsid w:val="000A1C90"/>
    <w:rPr>
      <w:color w:val="0000FF" w:themeColor="hyperlink"/>
      <w:u w:val="single"/>
    </w:rPr>
  </w:style>
  <w:style w:type="paragraph" w:styleId="ListParagraph">
    <w:name w:val="List Paragraph"/>
    <w:basedOn w:val="Normal"/>
    <w:uiPriority w:val="34"/>
    <w:qFormat/>
    <w:rsid w:val="00B53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88536">
      <w:bodyDiv w:val="1"/>
      <w:marLeft w:val="0"/>
      <w:marRight w:val="0"/>
      <w:marTop w:val="0"/>
      <w:marBottom w:val="0"/>
      <w:divBdr>
        <w:top w:val="none" w:sz="0" w:space="0" w:color="auto"/>
        <w:left w:val="none" w:sz="0" w:space="0" w:color="auto"/>
        <w:bottom w:val="none" w:sz="0" w:space="0" w:color="auto"/>
        <w:right w:val="none" w:sz="0" w:space="0" w:color="auto"/>
      </w:divBdr>
      <w:divsChild>
        <w:div w:id="547226994">
          <w:marLeft w:val="0"/>
          <w:marRight w:val="0"/>
          <w:marTop w:val="0"/>
          <w:marBottom w:val="0"/>
          <w:divBdr>
            <w:top w:val="none" w:sz="0" w:space="0" w:color="auto"/>
            <w:left w:val="none" w:sz="0" w:space="0" w:color="auto"/>
            <w:bottom w:val="none" w:sz="0" w:space="0" w:color="auto"/>
            <w:right w:val="none" w:sz="0" w:space="0" w:color="auto"/>
          </w:divBdr>
        </w:div>
        <w:div w:id="2069918432">
          <w:marLeft w:val="0"/>
          <w:marRight w:val="0"/>
          <w:marTop w:val="0"/>
          <w:marBottom w:val="0"/>
          <w:divBdr>
            <w:top w:val="none" w:sz="0" w:space="0" w:color="auto"/>
            <w:left w:val="none" w:sz="0" w:space="0" w:color="auto"/>
            <w:bottom w:val="none" w:sz="0" w:space="0" w:color="auto"/>
            <w:right w:val="none" w:sz="0" w:space="0" w:color="auto"/>
          </w:divBdr>
        </w:div>
        <w:div w:id="1158575083">
          <w:marLeft w:val="0"/>
          <w:marRight w:val="0"/>
          <w:marTop w:val="0"/>
          <w:marBottom w:val="0"/>
          <w:divBdr>
            <w:top w:val="none" w:sz="0" w:space="0" w:color="auto"/>
            <w:left w:val="none" w:sz="0" w:space="0" w:color="auto"/>
            <w:bottom w:val="none" w:sz="0" w:space="0" w:color="auto"/>
            <w:right w:val="none" w:sz="0" w:space="0" w:color="auto"/>
          </w:divBdr>
          <w:divsChild>
            <w:div w:id="323096707">
              <w:marLeft w:val="0"/>
              <w:marRight w:val="0"/>
              <w:marTop w:val="0"/>
              <w:marBottom w:val="0"/>
              <w:divBdr>
                <w:top w:val="none" w:sz="0" w:space="0" w:color="auto"/>
                <w:left w:val="none" w:sz="0" w:space="0" w:color="auto"/>
                <w:bottom w:val="none" w:sz="0" w:space="0" w:color="auto"/>
                <w:right w:val="none" w:sz="0" w:space="0" w:color="auto"/>
              </w:divBdr>
            </w:div>
            <w:div w:id="40835529">
              <w:marLeft w:val="0"/>
              <w:marRight w:val="0"/>
              <w:marTop w:val="0"/>
              <w:marBottom w:val="0"/>
              <w:divBdr>
                <w:top w:val="none" w:sz="0" w:space="0" w:color="auto"/>
                <w:left w:val="none" w:sz="0" w:space="0" w:color="auto"/>
                <w:bottom w:val="none" w:sz="0" w:space="0" w:color="auto"/>
                <w:right w:val="none" w:sz="0" w:space="0" w:color="auto"/>
              </w:divBdr>
            </w:div>
            <w:div w:id="982582327">
              <w:marLeft w:val="0"/>
              <w:marRight w:val="0"/>
              <w:marTop w:val="0"/>
              <w:marBottom w:val="0"/>
              <w:divBdr>
                <w:top w:val="none" w:sz="0" w:space="0" w:color="auto"/>
                <w:left w:val="none" w:sz="0" w:space="0" w:color="auto"/>
                <w:bottom w:val="none" w:sz="0" w:space="0" w:color="auto"/>
                <w:right w:val="none" w:sz="0" w:space="0" w:color="auto"/>
              </w:divBdr>
            </w:div>
            <w:div w:id="838931082">
              <w:marLeft w:val="0"/>
              <w:marRight w:val="0"/>
              <w:marTop w:val="0"/>
              <w:marBottom w:val="0"/>
              <w:divBdr>
                <w:top w:val="none" w:sz="0" w:space="0" w:color="auto"/>
                <w:left w:val="none" w:sz="0" w:space="0" w:color="auto"/>
                <w:bottom w:val="none" w:sz="0" w:space="0" w:color="auto"/>
                <w:right w:val="none" w:sz="0" w:space="0" w:color="auto"/>
              </w:divBdr>
            </w:div>
            <w:div w:id="1404648022">
              <w:marLeft w:val="0"/>
              <w:marRight w:val="0"/>
              <w:marTop w:val="0"/>
              <w:marBottom w:val="0"/>
              <w:divBdr>
                <w:top w:val="none" w:sz="0" w:space="0" w:color="auto"/>
                <w:left w:val="none" w:sz="0" w:space="0" w:color="auto"/>
                <w:bottom w:val="none" w:sz="0" w:space="0" w:color="auto"/>
                <w:right w:val="none" w:sz="0" w:space="0" w:color="auto"/>
              </w:divBdr>
            </w:div>
            <w:div w:id="490565590">
              <w:marLeft w:val="0"/>
              <w:marRight w:val="0"/>
              <w:marTop w:val="0"/>
              <w:marBottom w:val="0"/>
              <w:divBdr>
                <w:top w:val="none" w:sz="0" w:space="0" w:color="auto"/>
                <w:left w:val="none" w:sz="0" w:space="0" w:color="auto"/>
                <w:bottom w:val="none" w:sz="0" w:space="0" w:color="auto"/>
                <w:right w:val="none" w:sz="0" w:space="0" w:color="auto"/>
              </w:divBdr>
            </w:div>
            <w:div w:id="242107231">
              <w:marLeft w:val="0"/>
              <w:marRight w:val="0"/>
              <w:marTop w:val="0"/>
              <w:marBottom w:val="0"/>
              <w:divBdr>
                <w:top w:val="none" w:sz="0" w:space="0" w:color="auto"/>
                <w:left w:val="none" w:sz="0" w:space="0" w:color="auto"/>
                <w:bottom w:val="none" w:sz="0" w:space="0" w:color="auto"/>
                <w:right w:val="none" w:sz="0" w:space="0" w:color="auto"/>
              </w:divBdr>
            </w:div>
            <w:div w:id="4933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6938">
      <w:bodyDiv w:val="1"/>
      <w:marLeft w:val="0"/>
      <w:marRight w:val="0"/>
      <w:marTop w:val="0"/>
      <w:marBottom w:val="0"/>
      <w:divBdr>
        <w:top w:val="none" w:sz="0" w:space="0" w:color="auto"/>
        <w:left w:val="none" w:sz="0" w:space="0" w:color="auto"/>
        <w:bottom w:val="none" w:sz="0" w:space="0" w:color="auto"/>
        <w:right w:val="none" w:sz="0" w:space="0" w:color="auto"/>
      </w:divBdr>
      <w:divsChild>
        <w:div w:id="1062870535">
          <w:marLeft w:val="0"/>
          <w:marRight w:val="0"/>
          <w:marTop w:val="0"/>
          <w:marBottom w:val="0"/>
          <w:divBdr>
            <w:top w:val="none" w:sz="0" w:space="0" w:color="auto"/>
            <w:left w:val="none" w:sz="0" w:space="0" w:color="auto"/>
            <w:bottom w:val="none" w:sz="0" w:space="0" w:color="auto"/>
            <w:right w:val="none" w:sz="0" w:space="0" w:color="auto"/>
          </w:divBdr>
          <w:divsChild>
            <w:div w:id="2060586654">
              <w:marLeft w:val="0"/>
              <w:marRight w:val="0"/>
              <w:marTop w:val="0"/>
              <w:marBottom w:val="0"/>
              <w:divBdr>
                <w:top w:val="none" w:sz="0" w:space="0" w:color="auto"/>
                <w:left w:val="none" w:sz="0" w:space="0" w:color="auto"/>
                <w:bottom w:val="none" w:sz="0" w:space="0" w:color="auto"/>
                <w:right w:val="none" w:sz="0" w:space="0" w:color="auto"/>
              </w:divBdr>
              <w:divsChild>
                <w:div w:id="13633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936561">
      <w:bodyDiv w:val="1"/>
      <w:marLeft w:val="0"/>
      <w:marRight w:val="0"/>
      <w:marTop w:val="0"/>
      <w:marBottom w:val="0"/>
      <w:divBdr>
        <w:top w:val="none" w:sz="0" w:space="0" w:color="auto"/>
        <w:left w:val="none" w:sz="0" w:space="0" w:color="auto"/>
        <w:bottom w:val="none" w:sz="0" w:space="0" w:color="auto"/>
        <w:right w:val="none" w:sz="0" w:space="0" w:color="auto"/>
      </w:divBdr>
    </w:div>
    <w:div w:id="1343388682">
      <w:bodyDiv w:val="1"/>
      <w:marLeft w:val="0"/>
      <w:marRight w:val="0"/>
      <w:marTop w:val="0"/>
      <w:marBottom w:val="0"/>
      <w:divBdr>
        <w:top w:val="none" w:sz="0" w:space="0" w:color="auto"/>
        <w:left w:val="none" w:sz="0" w:space="0" w:color="auto"/>
        <w:bottom w:val="none" w:sz="0" w:space="0" w:color="auto"/>
        <w:right w:val="none" w:sz="0" w:space="0" w:color="auto"/>
      </w:divBdr>
    </w:div>
    <w:div w:id="1570729347">
      <w:bodyDiv w:val="1"/>
      <w:marLeft w:val="0"/>
      <w:marRight w:val="0"/>
      <w:marTop w:val="0"/>
      <w:marBottom w:val="0"/>
      <w:divBdr>
        <w:top w:val="none" w:sz="0" w:space="0" w:color="auto"/>
        <w:left w:val="none" w:sz="0" w:space="0" w:color="auto"/>
        <w:bottom w:val="none" w:sz="0" w:space="0" w:color="auto"/>
        <w:right w:val="none" w:sz="0" w:space="0" w:color="auto"/>
      </w:divBdr>
    </w:div>
    <w:div w:id="1915697167">
      <w:bodyDiv w:val="1"/>
      <w:marLeft w:val="0"/>
      <w:marRight w:val="0"/>
      <w:marTop w:val="0"/>
      <w:marBottom w:val="0"/>
      <w:divBdr>
        <w:top w:val="none" w:sz="0" w:space="0" w:color="auto"/>
        <w:left w:val="none" w:sz="0" w:space="0" w:color="auto"/>
        <w:bottom w:val="none" w:sz="0" w:space="0" w:color="auto"/>
        <w:right w:val="none" w:sz="0" w:space="0" w:color="auto"/>
      </w:divBdr>
      <w:divsChild>
        <w:div w:id="1835493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4</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lujan</dc:creator>
  <cp:keywords/>
  <dc:description/>
  <cp:lastModifiedBy>lujan</cp:lastModifiedBy>
  <cp:revision>327</cp:revision>
  <dcterms:created xsi:type="dcterms:W3CDTF">2023-10-26T17:32:00Z</dcterms:created>
  <dcterms:modified xsi:type="dcterms:W3CDTF">2023-11-10T19:39:00Z</dcterms:modified>
</cp:coreProperties>
</file>