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2122E" w14:textId="77777777" w:rsidR="007E05B6" w:rsidRPr="00565B27" w:rsidRDefault="007E05B6" w:rsidP="007E05B6">
      <w:pPr>
        <w:spacing w:after="0" w:line="240" w:lineRule="auto"/>
        <w:rPr>
          <w:rFonts w:asciiTheme="majorBidi" w:hAnsiTheme="majorBidi" w:cstheme="majorBidi"/>
          <w:color w:val="262626" w:themeColor="text1" w:themeTint="D9"/>
          <w:sz w:val="28"/>
          <w:szCs w:val="28"/>
          <w:rtl/>
        </w:rPr>
      </w:pPr>
      <w:proofErr w:type="gramStart"/>
      <w:r w:rsidRPr="00565B27">
        <w:rPr>
          <w:rFonts w:asciiTheme="majorBidi" w:hAnsiTheme="majorBidi" w:cstheme="majorBidi"/>
          <w:b/>
          <w:bCs/>
          <w:color w:val="262626" w:themeColor="text1" w:themeTint="D9"/>
          <w:sz w:val="28"/>
          <w:szCs w:val="28"/>
          <w:rtl/>
          <w:lang w:bidi="ar-IQ"/>
        </w:rPr>
        <w:t>:-</w:t>
      </w:r>
      <w:proofErr w:type="gramEnd"/>
      <w:r w:rsidRPr="00565B27">
        <w:rPr>
          <w:rFonts w:asciiTheme="majorBidi" w:hAnsiTheme="majorBidi" w:cstheme="majorBidi"/>
          <w:b/>
          <w:bCs/>
          <w:sz w:val="28"/>
          <w:szCs w:val="28"/>
          <w:rtl/>
        </w:rPr>
        <w:t xml:space="preserve"> تنفيذ</w:t>
      </w:r>
      <w:r w:rsidRPr="00565B27">
        <w:rPr>
          <w:rFonts w:asciiTheme="majorBidi" w:hAnsiTheme="majorBidi" w:cstheme="majorBidi" w:hint="cs"/>
          <w:b/>
          <w:bCs/>
          <w:sz w:val="28"/>
          <w:szCs w:val="28"/>
          <w:rtl/>
        </w:rPr>
        <w:t xml:space="preserve"> المقاربة الكونية التوحيدية الجامعة</w:t>
      </w:r>
      <w:r w:rsidRPr="00565B27">
        <w:rPr>
          <w:rFonts w:asciiTheme="majorBidi" w:hAnsiTheme="majorBidi" w:cstheme="majorBidi"/>
          <w:b/>
          <w:bCs/>
          <w:sz w:val="28"/>
          <w:szCs w:val="28"/>
          <w:rtl/>
        </w:rPr>
        <w:t xml:space="preserve"> </w:t>
      </w:r>
      <w:r w:rsidRPr="00565B27">
        <w:rPr>
          <w:rFonts w:asciiTheme="majorBidi" w:hAnsiTheme="majorBidi" w:cstheme="majorBidi" w:hint="cs"/>
          <w:b/>
          <w:bCs/>
          <w:sz w:val="28"/>
          <w:szCs w:val="28"/>
          <w:rtl/>
        </w:rPr>
        <w:t>-</w:t>
      </w:r>
      <w:r w:rsidRPr="00565B27">
        <w:rPr>
          <w:rFonts w:asciiTheme="majorBidi" w:hAnsiTheme="majorBidi" w:cstheme="majorBidi"/>
          <w:b/>
          <w:bCs/>
          <w:sz w:val="28"/>
          <w:szCs w:val="28"/>
          <w:rtl/>
        </w:rPr>
        <w:t xml:space="preserve">الابراهيمية </w:t>
      </w:r>
      <w:proofErr w:type="gramStart"/>
      <w:r w:rsidRPr="00565B27">
        <w:rPr>
          <w:rFonts w:asciiTheme="majorBidi" w:hAnsiTheme="majorBidi" w:cstheme="majorBidi"/>
          <w:b/>
          <w:bCs/>
          <w:sz w:val="28"/>
          <w:szCs w:val="28"/>
          <w:rtl/>
        </w:rPr>
        <w:t xml:space="preserve">ومخاطره </w:t>
      </w:r>
      <w:r w:rsidRPr="00565B27">
        <w:rPr>
          <w:rFonts w:asciiTheme="majorBidi" w:hAnsiTheme="majorBidi" w:cstheme="majorBidi"/>
          <w:b/>
          <w:bCs/>
          <w:sz w:val="32"/>
          <w:szCs w:val="32"/>
          <w:rtl/>
        </w:rPr>
        <w:t>:</w:t>
      </w:r>
      <w:proofErr w:type="gramEnd"/>
      <w:r w:rsidRPr="00565B27">
        <w:rPr>
          <w:rFonts w:asciiTheme="majorBidi" w:hAnsiTheme="majorBidi" w:cstheme="majorBidi"/>
          <w:b/>
          <w:bCs/>
          <w:sz w:val="32"/>
          <w:szCs w:val="32"/>
          <w:rtl/>
        </w:rPr>
        <w:t>-</w:t>
      </w:r>
      <w:r w:rsidRPr="00565B27">
        <w:rPr>
          <w:rFonts w:asciiTheme="majorBidi" w:hAnsiTheme="majorBidi" w:cstheme="majorBidi"/>
          <w:color w:val="262626" w:themeColor="text1" w:themeTint="D9"/>
          <w:sz w:val="28"/>
          <w:szCs w:val="28"/>
          <w:rtl/>
        </w:rPr>
        <w:t xml:space="preserve">وفق توجهات الرؤية الابراهيمية التي تعتبر الدين هو </w:t>
      </w:r>
      <w:proofErr w:type="gramStart"/>
      <w:r w:rsidRPr="00565B27">
        <w:rPr>
          <w:rFonts w:asciiTheme="majorBidi" w:hAnsiTheme="majorBidi" w:cstheme="majorBidi"/>
          <w:color w:val="262626" w:themeColor="text1" w:themeTint="D9"/>
          <w:sz w:val="28"/>
          <w:szCs w:val="28"/>
          <w:rtl/>
        </w:rPr>
        <w:t>احد</w:t>
      </w:r>
      <w:proofErr w:type="gramEnd"/>
      <w:r w:rsidRPr="00565B27">
        <w:rPr>
          <w:rFonts w:asciiTheme="majorBidi" w:hAnsiTheme="majorBidi" w:cstheme="majorBidi"/>
          <w:color w:val="262626" w:themeColor="text1" w:themeTint="D9"/>
          <w:sz w:val="28"/>
          <w:szCs w:val="28"/>
          <w:rtl/>
        </w:rPr>
        <w:t xml:space="preserve"> مصادر الصراعات القائمة بين الديانات (</w:t>
      </w:r>
      <w:proofErr w:type="gramStart"/>
      <w:r w:rsidRPr="00565B27">
        <w:rPr>
          <w:rFonts w:asciiTheme="majorBidi" w:hAnsiTheme="majorBidi" w:cstheme="majorBidi"/>
          <w:color w:val="262626" w:themeColor="text1" w:themeTint="D9"/>
          <w:sz w:val="28"/>
          <w:szCs w:val="28"/>
          <w:rtl/>
        </w:rPr>
        <w:t>الإسلام ,المسيح ,اليهود )</w:t>
      </w:r>
      <w:proofErr w:type="gramEnd"/>
      <w:r w:rsidRPr="00565B27">
        <w:rPr>
          <w:rFonts w:asciiTheme="majorBidi" w:hAnsiTheme="majorBidi" w:cstheme="majorBidi"/>
          <w:color w:val="262626" w:themeColor="text1" w:themeTint="D9"/>
          <w:sz w:val="28"/>
          <w:szCs w:val="28"/>
          <w:rtl/>
        </w:rPr>
        <w:t xml:space="preserve"> ولتجنب هذه الصراعات لابد من التوصل لاتفاق يخدم السلام بين الأديان ويقلل من الصراعات والتي يتم تنفيذها من خلال </w:t>
      </w:r>
      <w:r w:rsidRPr="00565B27">
        <w:rPr>
          <w:rFonts w:asciiTheme="majorBidi" w:hAnsiTheme="majorBidi" w:cstheme="majorBidi" w:hint="cs"/>
          <w:color w:val="262626" w:themeColor="text1" w:themeTint="D9"/>
          <w:sz w:val="28"/>
          <w:szCs w:val="28"/>
          <w:rtl/>
        </w:rPr>
        <w:t>ال</w:t>
      </w:r>
      <w:r w:rsidRPr="00565B27">
        <w:rPr>
          <w:rFonts w:asciiTheme="majorBidi" w:hAnsiTheme="majorBidi" w:cstheme="majorBidi"/>
          <w:color w:val="262626" w:themeColor="text1" w:themeTint="D9"/>
          <w:sz w:val="28"/>
          <w:szCs w:val="28"/>
          <w:rtl/>
        </w:rPr>
        <w:t>مراحل</w:t>
      </w:r>
      <w:r w:rsidRPr="00565B27">
        <w:rPr>
          <w:rFonts w:asciiTheme="majorBidi" w:hAnsiTheme="majorBidi" w:cstheme="majorBidi" w:hint="cs"/>
          <w:color w:val="262626" w:themeColor="text1" w:themeTint="D9"/>
          <w:sz w:val="28"/>
          <w:szCs w:val="28"/>
          <w:rtl/>
        </w:rPr>
        <w:t xml:space="preserve"> </w:t>
      </w:r>
      <w:proofErr w:type="gramStart"/>
      <w:r w:rsidRPr="00565B27">
        <w:rPr>
          <w:rFonts w:asciiTheme="majorBidi" w:hAnsiTheme="majorBidi" w:cstheme="majorBidi" w:hint="cs"/>
          <w:color w:val="262626" w:themeColor="text1" w:themeTint="D9"/>
          <w:sz w:val="28"/>
          <w:szCs w:val="28"/>
          <w:rtl/>
        </w:rPr>
        <w:t>الاتية :</w:t>
      </w:r>
      <w:proofErr w:type="gramEnd"/>
      <w:r w:rsidRPr="00565B27">
        <w:rPr>
          <w:rFonts w:asciiTheme="majorBidi" w:hAnsiTheme="majorBidi" w:cstheme="majorBidi" w:hint="cs"/>
          <w:color w:val="262626" w:themeColor="text1" w:themeTint="D9"/>
          <w:sz w:val="28"/>
          <w:szCs w:val="28"/>
          <w:rtl/>
        </w:rPr>
        <w:t>-</w:t>
      </w:r>
      <w:proofErr w:type="gramStart"/>
      <w:r w:rsidRPr="00565B27">
        <w:rPr>
          <w:rFonts w:asciiTheme="majorBidi" w:hAnsiTheme="majorBidi" w:cstheme="majorBidi"/>
          <w:color w:val="262626" w:themeColor="text1" w:themeTint="D9"/>
          <w:sz w:val="28"/>
          <w:szCs w:val="28"/>
          <w:rtl/>
        </w:rPr>
        <w:t xml:space="preserve"> .(</w:t>
      </w:r>
      <w:proofErr w:type="gramEnd"/>
      <w:r w:rsidRPr="00565B27">
        <w:rPr>
          <w:rStyle w:val="ae"/>
          <w:rFonts w:asciiTheme="majorBidi" w:hAnsiTheme="majorBidi" w:cstheme="majorBidi"/>
          <w:color w:val="262626" w:themeColor="text1" w:themeTint="D9"/>
          <w:sz w:val="28"/>
          <w:szCs w:val="28"/>
          <w:rtl/>
        </w:rPr>
        <w:endnoteReference w:id="1"/>
      </w:r>
      <w:r w:rsidRPr="00565B27">
        <w:rPr>
          <w:rFonts w:asciiTheme="majorBidi" w:hAnsiTheme="majorBidi" w:cstheme="majorBidi"/>
          <w:color w:val="262626" w:themeColor="text1" w:themeTint="D9"/>
          <w:sz w:val="28"/>
          <w:szCs w:val="28"/>
          <w:rtl/>
        </w:rPr>
        <w:t>)</w:t>
      </w:r>
    </w:p>
    <w:p w14:paraId="64B06911" w14:textId="77777777" w:rsidR="007E05B6" w:rsidRPr="00565B27" w:rsidRDefault="007E05B6" w:rsidP="007E05B6">
      <w:pPr>
        <w:spacing w:after="0" w:line="240" w:lineRule="auto"/>
        <w:rPr>
          <w:rFonts w:asciiTheme="majorBidi" w:hAnsiTheme="majorBidi" w:cstheme="majorBidi"/>
          <w:b/>
          <w:bCs/>
          <w:color w:val="262626" w:themeColor="text1" w:themeTint="D9"/>
          <w:sz w:val="28"/>
          <w:szCs w:val="28"/>
          <w:rtl/>
        </w:rPr>
      </w:pPr>
      <w:proofErr w:type="gramStart"/>
      <w:r w:rsidRPr="00565B27">
        <w:rPr>
          <w:rFonts w:asciiTheme="majorBidi" w:hAnsiTheme="majorBidi" w:cstheme="majorBidi"/>
          <w:b/>
          <w:bCs/>
          <w:color w:val="262626" w:themeColor="text1" w:themeTint="D9"/>
          <w:sz w:val="28"/>
          <w:szCs w:val="28"/>
          <w:rtl/>
        </w:rPr>
        <w:t>أ :مراحل</w:t>
      </w:r>
      <w:proofErr w:type="gramEnd"/>
      <w:r w:rsidRPr="00565B27">
        <w:rPr>
          <w:rFonts w:asciiTheme="majorBidi" w:hAnsiTheme="majorBidi" w:cstheme="majorBidi"/>
          <w:b/>
          <w:bCs/>
          <w:color w:val="262626" w:themeColor="text1" w:themeTint="D9"/>
          <w:sz w:val="28"/>
          <w:szCs w:val="28"/>
          <w:rtl/>
        </w:rPr>
        <w:t xml:space="preserve"> تنفيذ الابراهيمية </w:t>
      </w:r>
    </w:p>
    <w:p w14:paraId="5EBBA2C4" w14:textId="77777777" w:rsidR="007E05B6" w:rsidRPr="00565B27" w:rsidRDefault="007E05B6" w:rsidP="007E05B6">
      <w:pPr>
        <w:spacing w:after="0" w:line="240" w:lineRule="auto"/>
        <w:rPr>
          <w:rFonts w:asciiTheme="majorBidi" w:hAnsiTheme="majorBidi" w:cstheme="majorBidi"/>
          <w:color w:val="262626" w:themeColor="text1" w:themeTint="D9"/>
          <w:sz w:val="28"/>
          <w:szCs w:val="28"/>
          <w:rtl/>
          <w:lang w:bidi="ar-IQ"/>
        </w:rPr>
      </w:pPr>
      <w:r w:rsidRPr="00565B27">
        <w:rPr>
          <w:rFonts w:asciiTheme="majorBidi" w:hAnsiTheme="majorBidi" w:cstheme="majorBidi"/>
          <w:color w:val="262626" w:themeColor="text1" w:themeTint="D9"/>
          <w:sz w:val="28"/>
          <w:szCs w:val="28"/>
          <w:rtl/>
        </w:rPr>
        <w:t xml:space="preserve">يمكن تقسيم مراحل تنفيذ المشروع الابراهيمي الى ما </w:t>
      </w:r>
      <w:proofErr w:type="gramStart"/>
      <w:r w:rsidRPr="00565B27">
        <w:rPr>
          <w:rFonts w:asciiTheme="majorBidi" w:hAnsiTheme="majorBidi" w:cstheme="majorBidi"/>
          <w:color w:val="262626" w:themeColor="text1" w:themeTint="D9"/>
          <w:sz w:val="28"/>
          <w:szCs w:val="28"/>
          <w:rtl/>
        </w:rPr>
        <w:t>يأتي :</w:t>
      </w:r>
      <w:proofErr w:type="gramEnd"/>
      <w:r w:rsidRPr="00565B27">
        <w:rPr>
          <w:rFonts w:asciiTheme="majorBidi" w:hAnsiTheme="majorBidi" w:cstheme="majorBidi"/>
          <w:color w:val="262626" w:themeColor="text1" w:themeTint="D9"/>
          <w:sz w:val="28"/>
          <w:szCs w:val="28"/>
          <w:rtl/>
        </w:rPr>
        <w:t xml:space="preserve">- </w:t>
      </w:r>
    </w:p>
    <w:p w14:paraId="5F602121" w14:textId="77777777" w:rsidR="007E05B6" w:rsidRPr="00565B27" w:rsidRDefault="007E05B6" w:rsidP="007E05B6">
      <w:pPr>
        <w:pStyle w:val="a6"/>
        <w:numPr>
          <w:ilvl w:val="0"/>
          <w:numId w:val="1"/>
        </w:numPr>
        <w:shd w:val="clear" w:color="auto" w:fill="FFFFFF"/>
        <w:spacing w:after="0" w:line="240" w:lineRule="auto"/>
        <w:rPr>
          <w:rFonts w:asciiTheme="majorBidi" w:hAnsiTheme="majorBidi" w:cstheme="majorBidi"/>
          <w:color w:val="262626" w:themeColor="text1" w:themeTint="D9"/>
          <w:sz w:val="28"/>
          <w:szCs w:val="28"/>
        </w:rPr>
      </w:pPr>
      <w:r w:rsidRPr="00565B27">
        <w:rPr>
          <w:rFonts w:asciiTheme="majorBidi" w:hAnsiTheme="majorBidi" w:cstheme="majorBidi"/>
          <w:b/>
          <w:bCs/>
          <w:color w:val="262626" w:themeColor="text1" w:themeTint="D9"/>
          <w:sz w:val="28"/>
          <w:szCs w:val="28"/>
          <w:rtl/>
        </w:rPr>
        <w:t>المرحلة الأولى :-</w:t>
      </w:r>
      <w:r w:rsidRPr="00565B27">
        <w:rPr>
          <w:rFonts w:asciiTheme="majorBidi" w:hAnsiTheme="majorBidi" w:cstheme="majorBidi"/>
          <w:color w:val="262626" w:themeColor="text1" w:themeTint="D9"/>
          <w:sz w:val="28"/>
          <w:szCs w:val="28"/>
          <w:rtl/>
        </w:rPr>
        <w:t xml:space="preserve"> </w:t>
      </w:r>
      <w:r w:rsidRPr="00565B27">
        <w:rPr>
          <w:rFonts w:asciiTheme="majorBidi" w:hAnsiTheme="majorBidi" w:cstheme="majorBidi"/>
          <w:sz w:val="28"/>
          <w:szCs w:val="28"/>
          <w:rtl/>
        </w:rPr>
        <w:t>تبدء المرحلة الأولى بإلغاء الحدود بين الدول العربية وإسرائيل وتركيا والمغرب العربي وايران وتتخلى الدول عن حدودها على ان تكون القيادة الفيدرالية لإسرائيل والتي تكتسب شرعيتها من امتلاك</w:t>
      </w:r>
      <w:r w:rsidRPr="00565B27">
        <w:rPr>
          <w:rFonts w:asciiTheme="majorBidi" w:hAnsiTheme="majorBidi" w:cstheme="majorBidi" w:hint="cs"/>
          <w:sz w:val="28"/>
          <w:szCs w:val="28"/>
          <w:rtl/>
        </w:rPr>
        <w:t>ها لل</w:t>
      </w:r>
      <w:r w:rsidRPr="00565B27">
        <w:rPr>
          <w:rFonts w:asciiTheme="majorBidi" w:hAnsiTheme="majorBidi" w:cstheme="majorBidi"/>
          <w:sz w:val="28"/>
          <w:szCs w:val="28"/>
          <w:rtl/>
        </w:rPr>
        <w:t>تكنولوجيا الضرورية بمساعدة تركيا وهو الامر الذي اكدت عليه  (جامعة هارفارد )في وثيقة سميت باسم (مسار إبراهيم )</w:t>
      </w:r>
      <w:r w:rsidRPr="00565B27">
        <w:rPr>
          <w:rFonts w:asciiTheme="majorBidi" w:hAnsiTheme="majorBidi" w:cstheme="majorBidi"/>
          <w:color w:val="262626" w:themeColor="text1" w:themeTint="D9"/>
          <w:sz w:val="28"/>
          <w:szCs w:val="28"/>
          <w:rtl/>
        </w:rPr>
        <w:t xml:space="preserve">بإزالة الحدود بين الدول الأعضاء في الاتحاد لا يوجد مجال للخلاف حول وضع الشعوب المتنازعة اذ يمكن ان يتنقلوا بالجواز الابراهيمي وهو يعد خطوة باتجاه مواجهة تغيير المناخ وندرة الموارد وضعف حوكمة الموارد لدول المنطقة </w:t>
      </w:r>
      <w:r w:rsidRPr="00565B27">
        <w:rPr>
          <w:rFonts w:asciiTheme="majorBidi" w:hAnsiTheme="majorBidi" w:cstheme="majorBidi" w:hint="cs"/>
          <w:color w:val="262626" w:themeColor="text1" w:themeTint="D9"/>
          <w:sz w:val="28"/>
          <w:szCs w:val="28"/>
          <w:rtl/>
        </w:rPr>
        <w:t>,</w:t>
      </w:r>
      <w:r w:rsidRPr="00565B27">
        <w:rPr>
          <w:rFonts w:asciiTheme="majorBidi" w:hAnsiTheme="majorBidi" w:cstheme="majorBidi"/>
          <w:color w:val="262626" w:themeColor="text1" w:themeTint="D9"/>
          <w:sz w:val="28"/>
          <w:szCs w:val="28"/>
          <w:rtl/>
        </w:rPr>
        <w:t>الامر الذي يفترض منح شرعية ملكيتها لمن يمتلك التكنولوجيا وهو ما تحدث عنه (</w:t>
      </w:r>
      <w:proofErr w:type="spellStart"/>
      <w:r w:rsidRPr="00565B27">
        <w:rPr>
          <w:rFonts w:asciiTheme="majorBidi" w:hAnsiTheme="majorBidi" w:cstheme="majorBidi"/>
          <w:color w:val="262626" w:themeColor="text1" w:themeTint="D9"/>
          <w:sz w:val="28"/>
          <w:szCs w:val="28"/>
          <w:rtl/>
        </w:rPr>
        <w:t>انتونيو</w:t>
      </w:r>
      <w:proofErr w:type="spellEnd"/>
      <w:r w:rsidRPr="00565B27">
        <w:rPr>
          <w:rFonts w:asciiTheme="majorBidi" w:hAnsiTheme="majorBidi" w:cstheme="majorBidi"/>
          <w:color w:val="262626" w:themeColor="text1" w:themeTint="D9"/>
          <w:sz w:val="28"/>
          <w:szCs w:val="28"/>
          <w:rtl/>
        </w:rPr>
        <w:t xml:space="preserve"> </w:t>
      </w:r>
      <w:proofErr w:type="spellStart"/>
      <w:r w:rsidRPr="00565B27">
        <w:rPr>
          <w:rFonts w:asciiTheme="majorBidi" w:hAnsiTheme="majorBidi" w:cstheme="majorBidi"/>
          <w:color w:val="262626" w:themeColor="text1" w:themeTint="D9"/>
          <w:sz w:val="28"/>
          <w:szCs w:val="28"/>
          <w:rtl/>
        </w:rPr>
        <w:t>جوتيرش</w:t>
      </w:r>
      <w:proofErr w:type="spellEnd"/>
      <w:r w:rsidRPr="00565B27">
        <w:rPr>
          <w:rFonts w:asciiTheme="majorBidi" w:hAnsiTheme="majorBidi" w:cstheme="majorBidi"/>
          <w:color w:val="262626" w:themeColor="text1" w:themeTint="D9"/>
          <w:sz w:val="28"/>
          <w:szCs w:val="28"/>
          <w:rtl/>
        </w:rPr>
        <w:t xml:space="preserve"> ) بمجلس الامن </w:t>
      </w:r>
      <w:r w:rsidRPr="00565B27">
        <w:rPr>
          <w:rFonts w:asciiTheme="majorBidi" w:hAnsiTheme="majorBidi" w:cstheme="majorBidi" w:hint="cs"/>
          <w:color w:val="262626" w:themeColor="text1" w:themeTint="D9"/>
          <w:sz w:val="28"/>
          <w:szCs w:val="28"/>
          <w:rtl/>
        </w:rPr>
        <w:t>(</w:t>
      </w:r>
      <w:r w:rsidRPr="00565B27">
        <w:rPr>
          <w:rFonts w:asciiTheme="majorBidi" w:hAnsiTheme="majorBidi" w:cstheme="majorBidi"/>
          <w:color w:val="262626" w:themeColor="text1" w:themeTint="D9"/>
          <w:sz w:val="28"/>
          <w:szCs w:val="28"/>
          <w:rtl/>
        </w:rPr>
        <w:t xml:space="preserve">بضرورة تقاسم الموارد الطبيعية بسبب فشل المؤسسات بالدول التي تمتلك الموارد في ظل التغيير المناخي وبطرحه في مجلس الامن توافر غطاء  الشرعية الدولية </w:t>
      </w:r>
      <w:r w:rsidRPr="00565B27">
        <w:rPr>
          <w:rFonts w:asciiTheme="majorBidi" w:hAnsiTheme="majorBidi" w:cstheme="majorBidi" w:hint="cs"/>
          <w:color w:val="262626" w:themeColor="text1" w:themeTint="D9"/>
          <w:sz w:val="28"/>
          <w:szCs w:val="28"/>
          <w:rtl/>
        </w:rPr>
        <w:t>)</w:t>
      </w:r>
      <w:r w:rsidRPr="00565B27">
        <w:rPr>
          <w:rFonts w:asciiTheme="majorBidi" w:hAnsiTheme="majorBidi" w:cstheme="majorBidi"/>
          <w:sz w:val="28"/>
          <w:szCs w:val="28"/>
          <w:rtl/>
        </w:rPr>
        <w:t>.</w:t>
      </w:r>
    </w:p>
    <w:p w14:paraId="05E3C65C" w14:textId="77777777" w:rsidR="007E05B6" w:rsidRPr="00565B27" w:rsidRDefault="007E05B6" w:rsidP="007E05B6">
      <w:pPr>
        <w:pStyle w:val="a6"/>
        <w:numPr>
          <w:ilvl w:val="0"/>
          <w:numId w:val="1"/>
        </w:numPr>
        <w:shd w:val="clear" w:color="auto" w:fill="FFFFFF"/>
        <w:spacing w:after="0" w:line="240" w:lineRule="auto"/>
        <w:rPr>
          <w:rFonts w:asciiTheme="majorBidi" w:hAnsiTheme="majorBidi" w:cstheme="majorBidi"/>
          <w:color w:val="262626" w:themeColor="text1" w:themeTint="D9"/>
          <w:sz w:val="28"/>
          <w:szCs w:val="28"/>
          <w:lang w:bidi="ar-IQ"/>
        </w:rPr>
      </w:pPr>
      <w:r w:rsidRPr="00565B27">
        <w:rPr>
          <w:rFonts w:asciiTheme="majorBidi" w:hAnsiTheme="majorBidi" w:cstheme="majorBidi"/>
          <w:sz w:val="28"/>
          <w:szCs w:val="28"/>
          <w:rtl/>
        </w:rPr>
        <w:t xml:space="preserve"> </w:t>
      </w:r>
      <w:r w:rsidRPr="00565B27">
        <w:rPr>
          <w:rFonts w:asciiTheme="majorBidi" w:hAnsiTheme="majorBidi" w:cstheme="majorBidi"/>
          <w:b/>
          <w:bCs/>
          <w:color w:val="262626" w:themeColor="text1" w:themeTint="D9"/>
          <w:sz w:val="28"/>
          <w:szCs w:val="28"/>
          <w:rtl/>
        </w:rPr>
        <w:t>المرحلة الثانية</w:t>
      </w:r>
      <w:r w:rsidRPr="00565B27">
        <w:rPr>
          <w:rFonts w:asciiTheme="majorBidi" w:hAnsiTheme="majorBidi" w:cstheme="majorBidi"/>
          <w:color w:val="262626" w:themeColor="text1" w:themeTint="D9"/>
          <w:sz w:val="28"/>
          <w:szCs w:val="28"/>
          <w:rtl/>
        </w:rPr>
        <w:t xml:space="preserve">:- بعد إزالة الحدود القومية بين الدول يتم تنفيذ </w:t>
      </w:r>
      <w:r w:rsidRPr="00565B27">
        <w:rPr>
          <w:rFonts w:asciiTheme="majorBidi" w:hAnsiTheme="majorBidi" w:cstheme="majorBidi" w:hint="cs"/>
          <w:color w:val="262626" w:themeColor="text1" w:themeTint="D9"/>
          <w:sz w:val="28"/>
          <w:szCs w:val="28"/>
          <w:rtl/>
        </w:rPr>
        <w:t>(</w:t>
      </w:r>
      <w:r w:rsidRPr="00565B27">
        <w:rPr>
          <w:rFonts w:asciiTheme="majorBidi" w:hAnsiTheme="majorBidi" w:cstheme="majorBidi"/>
          <w:color w:val="262626" w:themeColor="text1" w:themeTint="D9"/>
          <w:sz w:val="28"/>
          <w:szCs w:val="28"/>
          <w:rtl/>
        </w:rPr>
        <w:t>الولايات المتحدة الإبراهيمية</w:t>
      </w:r>
      <w:r w:rsidRPr="00565B27">
        <w:rPr>
          <w:rFonts w:asciiTheme="majorBidi" w:hAnsiTheme="majorBidi" w:cstheme="majorBidi" w:hint="cs"/>
          <w:color w:val="262626" w:themeColor="text1" w:themeTint="D9"/>
          <w:sz w:val="28"/>
          <w:szCs w:val="28"/>
          <w:rtl/>
        </w:rPr>
        <w:t>)</w:t>
      </w:r>
      <w:r w:rsidRPr="00565B27">
        <w:rPr>
          <w:rFonts w:asciiTheme="majorBidi" w:hAnsiTheme="majorBidi" w:cstheme="majorBidi"/>
          <w:color w:val="262626" w:themeColor="text1" w:themeTint="D9"/>
          <w:sz w:val="28"/>
          <w:szCs w:val="28"/>
          <w:rtl/>
        </w:rPr>
        <w:t xml:space="preserve"> وقيادتها نحو عملية التكامل الفيدرالي بقيادة إسرائيل وتركيا</w:t>
      </w:r>
      <w:r w:rsidRPr="00565B27">
        <w:rPr>
          <w:rFonts w:asciiTheme="majorBidi" w:hAnsiTheme="majorBidi" w:cstheme="majorBidi" w:hint="cs"/>
          <w:color w:val="262626" w:themeColor="text1" w:themeTint="D9"/>
          <w:sz w:val="28"/>
          <w:szCs w:val="28"/>
          <w:rtl/>
        </w:rPr>
        <w:t xml:space="preserve"> و</w:t>
      </w:r>
      <w:r w:rsidRPr="00565B27">
        <w:rPr>
          <w:rFonts w:asciiTheme="majorBidi" w:hAnsiTheme="majorBidi" w:cstheme="majorBidi"/>
          <w:color w:val="262626" w:themeColor="text1" w:themeTint="D9"/>
          <w:sz w:val="28"/>
          <w:szCs w:val="28"/>
          <w:rtl/>
        </w:rPr>
        <w:t xml:space="preserve">تمويل إقامة الدولة والربط الإقليمي فسيكون من جانب دول الخليج </w:t>
      </w:r>
      <w:r w:rsidRPr="00565B27">
        <w:rPr>
          <w:rFonts w:asciiTheme="majorBidi" w:hAnsiTheme="majorBidi" w:cstheme="majorBidi" w:hint="cs"/>
          <w:color w:val="262626" w:themeColor="text1" w:themeTint="D9"/>
          <w:sz w:val="28"/>
          <w:szCs w:val="28"/>
          <w:rtl/>
        </w:rPr>
        <w:t xml:space="preserve">العربي وإيجاد تقسيم جديد للولايات بعد الغاء الحواجز الفاصلة بين دول المنطقة </w:t>
      </w:r>
      <w:r w:rsidRPr="00565B27">
        <w:rPr>
          <w:rFonts w:asciiTheme="majorBidi" w:hAnsiTheme="majorBidi" w:cstheme="majorBidi"/>
          <w:color w:val="262626" w:themeColor="text1" w:themeTint="D9"/>
          <w:sz w:val="28"/>
          <w:szCs w:val="28"/>
          <w:rtl/>
        </w:rPr>
        <w:t>(</w:t>
      </w:r>
      <w:r w:rsidRPr="00565B27">
        <w:rPr>
          <w:rStyle w:val="ae"/>
          <w:rFonts w:asciiTheme="majorBidi" w:hAnsiTheme="majorBidi" w:cstheme="majorBidi"/>
          <w:color w:val="262626" w:themeColor="text1" w:themeTint="D9"/>
          <w:sz w:val="28"/>
          <w:szCs w:val="28"/>
          <w:rtl/>
        </w:rPr>
        <w:endnoteReference w:id="2"/>
      </w:r>
      <w:r w:rsidRPr="00565B27">
        <w:rPr>
          <w:rFonts w:asciiTheme="majorBidi" w:hAnsiTheme="majorBidi" w:cstheme="majorBidi"/>
          <w:color w:val="262626" w:themeColor="text1" w:themeTint="D9"/>
          <w:sz w:val="28"/>
          <w:szCs w:val="28"/>
          <w:rtl/>
        </w:rPr>
        <w:t>)</w:t>
      </w:r>
      <w:r w:rsidRPr="00565B27">
        <w:rPr>
          <w:rFonts w:asciiTheme="majorBidi" w:hAnsiTheme="majorBidi" w:cstheme="majorBidi" w:hint="cs"/>
          <w:color w:val="262626" w:themeColor="text1" w:themeTint="D9"/>
          <w:sz w:val="28"/>
          <w:szCs w:val="28"/>
          <w:rtl/>
          <w:lang w:bidi="ar-IQ"/>
        </w:rPr>
        <w:t>يدعمها في ذلك وجود</w:t>
      </w:r>
      <w:r w:rsidRPr="00565B27">
        <w:rPr>
          <w:rFonts w:asciiTheme="majorBidi" w:hAnsiTheme="majorBidi" w:cstheme="majorBidi"/>
          <w:color w:val="262626" w:themeColor="text1" w:themeTint="D9"/>
          <w:sz w:val="28"/>
          <w:szCs w:val="28"/>
          <w:rtl/>
          <w:lang w:bidi="ar-IQ"/>
        </w:rPr>
        <w:t xml:space="preserve"> دولة ابراهيمية وجيش ابراهيمي ودستور ابراهيمي قائم على وجود القيم المشتركة بين الأديان (الإسلام ,المسيحية ,اليهودية) السلطة الشرعية في هذا الاتحاد تكون للدول التي تمتلك تكنولوجيا والتي تتمثل (تركيا و إسرائيل ) فدول المنطقة تمتلك موارد نادرة وتفتقر الى ترشيد استهلاك وتفتقر الى استخدام التكنولوجيا التي تمتلكها تركيا التي تسيطر على نادي الطاقة في (مؤسسة شنغهاي) وإسرائيل تمتلك تكنولوجيا متقدمة الحل في التحكم المركزي في الموارد من قبل الدول التي تملك السلطة الشرعية والتكنولوجيا </w:t>
      </w:r>
      <w:r w:rsidRPr="00565B27">
        <w:rPr>
          <w:rFonts w:asciiTheme="majorBidi" w:hAnsiTheme="majorBidi" w:cstheme="majorBidi" w:hint="cs"/>
          <w:color w:val="262626" w:themeColor="text1" w:themeTint="D9"/>
          <w:sz w:val="28"/>
          <w:szCs w:val="28"/>
          <w:rtl/>
          <w:lang w:bidi="ar-IQ"/>
        </w:rPr>
        <w:t>و</w:t>
      </w:r>
      <w:r w:rsidRPr="00565B27">
        <w:rPr>
          <w:rFonts w:asciiTheme="majorBidi" w:hAnsiTheme="majorBidi" w:cstheme="majorBidi"/>
          <w:color w:val="262626" w:themeColor="text1" w:themeTint="D9"/>
          <w:sz w:val="28"/>
          <w:szCs w:val="28"/>
          <w:rtl/>
          <w:lang w:bidi="ar-IQ"/>
        </w:rPr>
        <w:t>في مرحلة لاحقة سيتم تسوية ما يعرف (أصحاب الحق الأصلي ) لشعوب المنطقة دون تحديد هويتهم وهذا الامر يفتح المجال امام اصدار خرائط عن وزارة الخارجية الإسرائيلية تتحدث بخصوص الحقوق التاريخية لليهود في الدول العربية خاصة في شبة الجزيرة العربية(</w:t>
      </w:r>
      <w:r w:rsidRPr="00565B27">
        <w:rPr>
          <w:rStyle w:val="ae"/>
          <w:rFonts w:asciiTheme="majorBidi" w:hAnsiTheme="majorBidi" w:cstheme="majorBidi"/>
          <w:color w:val="262626" w:themeColor="text1" w:themeTint="D9"/>
          <w:sz w:val="28"/>
          <w:szCs w:val="28"/>
          <w:rtl/>
          <w:lang w:bidi="ar-IQ"/>
        </w:rPr>
        <w:endnoteReference w:id="3"/>
      </w:r>
      <w:r w:rsidRPr="00565B27">
        <w:rPr>
          <w:rFonts w:asciiTheme="majorBidi" w:hAnsiTheme="majorBidi" w:cstheme="majorBidi"/>
          <w:color w:val="262626" w:themeColor="text1" w:themeTint="D9"/>
          <w:sz w:val="28"/>
          <w:szCs w:val="28"/>
          <w:rtl/>
          <w:lang w:bidi="ar-IQ"/>
        </w:rPr>
        <w:t>)</w:t>
      </w:r>
    </w:p>
    <w:p w14:paraId="0E3D62F5" w14:textId="77777777" w:rsidR="007E05B6" w:rsidRPr="00565B27" w:rsidRDefault="007E05B6" w:rsidP="007E05B6">
      <w:pPr>
        <w:pStyle w:val="a6"/>
        <w:numPr>
          <w:ilvl w:val="0"/>
          <w:numId w:val="1"/>
        </w:numPr>
        <w:shd w:val="clear" w:color="auto" w:fill="FFFFFF"/>
        <w:spacing w:after="0" w:line="240" w:lineRule="auto"/>
        <w:rPr>
          <w:rFonts w:asciiTheme="majorBidi" w:hAnsiTheme="majorBidi" w:cstheme="majorBidi"/>
          <w:color w:val="262626" w:themeColor="text1" w:themeTint="D9"/>
          <w:sz w:val="28"/>
          <w:szCs w:val="28"/>
          <w:rtl/>
          <w:lang w:bidi="ar-IQ"/>
        </w:rPr>
      </w:pPr>
      <w:proofErr w:type="gramStart"/>
      <w:r w:rsidRPr="00565B27">
        <w:rPr>
          <w:rFonts w:asciiTheme="majorBidi" w:hAnsiTheme="majorBidi" w:cstheme="majorBidi"/>
          <w:sz w:val="28"/>
          <w:szCs w:val="28"/>
          <w:rtl/>
        </w:rPr>
        <w:t>ب</w:t>
      </w:r>
      <w:r w:rsidRPr="00565B27">
        <w:rPr>
          <w:rFonts w:asciiTheme="majorBidi" w:hAnsiTheme="majorBidi" w:cstheme="majorBidi"/>
          <w:b/>
          <w:bCs/>
          <w:sz w:val="28"/>
          <w:szCs w:val="28"/>
          <w:rtl/>
        </w:rPr>
        <w:t>:-</w:t>
      </w:r>
      <w:proofErr w:type="gramEnd"/>
      <w:r w:rsidRPr="00565B27">
        <w:rPr>
          <w:rFonts w:asciiTheme="majorBidi" w:hAnsiTheme="majorBidi" w:cstheme="majorBidi"/>
          <w:b/>
          <w:bCs/>
          <w:sz w:val="28"/>
          <w:szCs w:val="28"/>
          <w:rtl/>
        </w:rPr>
        <w:t xml:space="preserve"> مسارات تنفيذ مشروع الابراهيمية </w:t>
      </w:r>
    </w:p>
    <w:p w14:paraId="640A18EF" w14:textId="77777777" w:rsidR="007E05B6" w:rsidRPr="00565B27" w:rsidRDefault="007E05B6" w:rsidP="007E05B6">
      <w:pPr>
        <w:spacing w:after="0" w:line="240" w:lineRule="auto"/>
        <w:rPr>
          <w:rFonts w:asciiTheme="majorBidi" w:hAnsiTheme="majorBidi" w:cstheme="majorBidi"/>
          <w:sz w:val="28"/>
          <w:szCs w:val="28"/>
          <w:rtl/>
        </w:rPr>
      </w:pPr>
      <w:r w:rsidRPr="00565B27">
        <w:rPr>
          <w:rFonts w:asciiTheme="majorBidi" w:hAnsiTheme="majorBidi" w:cstheme="majorBidi"/>
          <w:sz w:val="28"/>
          <w:szCs w:val="28"/>
          <w:rtl/>
        </w:rPr>
        <w:t xml:space="preserve">ان طرح المشترك الابراهيمي في سياق عالمي جديد يسير في تنفيذه وفق مسارات معده مسبقا تتمثل بما </w:t>
      </w:r>
      <w:proofErr w:type="gramStart"/>
      <w:r w:rsidRPr="00565B27">
        <w:rPr>
          <w:rFonts w:asciiTheme="majorBidi" w:hAnsiTheme="majorBidi" w:cstheme="majorBidi"/>
          <w:sz w:val="28"/>
          <w:szCs w:val="28"/>
          <w:rtl/>
        </w:rPr>
        <w:t>يأتي :</w:t>
      </w:r>
      <w:proofErr w:type="gramEnd"/>
      <w:r w:rsidRPr="00565B27">
        <w:rPr>
          <w:rFonts w:asciiTheme="majorBidi" w:hAnsiTheme="majorBidi" w:cstheme="majorBidi"/>
          <w:sz w:val="28"/>
          <w:szCs w:val="28"/>
          <w:rtl/>
        </w:rPr>
        <w:t xml:space="preserve">- </w:t>
      </w:r>
    </w:p>
    <w:p w14:paraId="726B710C" w14:textId="77777777" w:rsidR="007E05B6" w:rsidRPr="00565B27" w:rsidRDefault="007E05B6" w:rsidP="007E05B6">
      <w:pPr>
        <w:spacing w:after="0" w:line="240" w:lineRule="auto"/>
        <w:rPr>
          <w:rFonts w:asciiTheme="majorBidi" w:hAnsiTheme="majorBidi" w:cstheme="majorBidi"/>
          <w:sz w:val="28"/>
          <w:szCs w:val="28"/>
          <w:rtl/>
        </w:rPr>
      </w:pPr>
    </w:p>
    <w:p w14:paraId="1EDCCC9A" w14:textId="77777777" w:rsidR="007E05B6" w:rsidRPr="00565B27" w:rsidRDefault="007E05B6" w:rsidP="007E05B6">
      <w:pPr>
        <w:spacing w:after="0" w:line="240" w:lineRule="auto"/>
        <w:jc w:val="center"/>
        <w:rPr>
          <w:rFonts w:asciiTheme="majorBidi" w:hAnsiTheme="majorBidi" w:cstheme="majorBidi"/>
          <w:sz w:val="28"/>
          <w:szCs w:val="28"/>
        </w:rPr>
      </w:pPr>
      <w:r w:rsidRPr="00565B27">
        <w:rPr>
          <w:rFonts w:asciiTheme="majorBidi" w:hAnsiTheme="majorBidi" w:cstheme="majorBidi" w:hint="cs"/>
          <w:b/>
          <w:bCs/>
          <w:sz w:val="28"/>
          <w:szCs w:val="28"/>
          <w:rtl/>
        </w:rPr>
        <w:t>*</w:t>
      </w:r>
      <w:r w:rsidRPr="00565B27">
        <w:rPr>
          <w:rFonts w:asciiTheme="majorBidi" w:hAnsiTheme="majorBidi" w:cstheme="majorBidi"/>
          <w:b/>
          <w:bCs/>
          <w:sz w:val="28"/>
          <w:szCs w:val="28"/>
          <w:rtl/>
        </w:rPr>
        <w:t>(مسار إبراهيم):</w:t>
      </w:r>
      <w:r w:rsidRPr="00565B27">
        <w:rPr>
          <w:rFonts w:asciiTheme="majorBidi" w:hAnsiTheme="majorBidi" w:cstheme="majorBidi"/>
          <w:sz w:val="28"/>
          <w:szCs w:val="28"/>
          <w:rtl/>
        </w:rPr>
        <w:t xml:space="preserve"> هو طريق سياحي طويل يربط بين الثقافات على امتداد الدرب الذي سلكه النبي</w:t>
      </w:r>
      <w:r w:rsidRPr="00565B27">
        <w:rPr>
          <w:rFonts w:asciiTheme="majorBidi" w:hAnsiTheme="majorBidi" w:cstheme="majorBidi" w:hint="cs"/>
          <w:sz w:val="28"/>
          <w:szCs w:val="28"/>
          <w:rtl/>
        </w:rPr>
        <w:t>(</w:t>
      </w:r>
      <w:r w:rsidRPr="00565B27">
        <w:rPr>
          <w:rFonts w:asciiTheme="majorBidi" w:hAnsiTheme="majorBidi" w:cstheme="majorBidi"/>
          <w:sz w:val="28"/>
          <w:szCs w:val="28"/>
          <w:rtl/>
        </w:rPr>
        <w:t xml:space="preserve"> إبراهيم عليه السلام</w:t>
      </w:r>
      <w:r w:rsidRPr="00565B27">
        <w:rPr>
          <w:rFonts w:asciiTheme="majorBidi" w:hAnsiTheme="majorBidi" w:cstheme="majorBidi" w:hint="cs"/>
          <w:sz w:val="28"/>
          <w:szCs w:val="28"/>
          <w:rtl/>
        </w:rPr>
        <w:t>)</w:t>
      </w:r>
      <w:r w:rsidRPr="00565B27">
        <w:rPr>
          <w:rFonts w:asciiTheme="majorBidi" w:hAnsiTheme="majorBidi" w:cstheme="majorBidi"/>
          <w:color w:val="262626" w:themeColor="text1" w:themeTint="D9"/>
          <w:sz w:val="28"/>
          <w:szCs w:val="28"/>
          <w:rtl/>
          <w:lang w:bidi="ar-IQ"/>
        </w:rPr>
        <w:t xml:space="preserve"> أعلنتها جامعة( هارفارد)</w:t>
      </w:r>
      <w:r w:rsidRPr="00565B27">
        <w:rPr>
          <w:rFonts w:asciiTheme="majorBidi" w:hAnsiTheme="majorBidi" w:cstheme="majorBidi"/>
          <w:color w:val="262626" w:themeColor="text1" w:themeTint="D9"/>
          <w:sz w:val="28"/>
          <w:szCs w:val="28"/>
          <w:rtl/>
        </w:rPr>
        <w:t xml:space="preserve"> مركزها البحثي</w:t>
      </w:r>
      <w:r w:rsidRPr="00565B27">
        <w:rPr>
          <w:rFonts w:asciiTheme="majorBidi" w:hAnsiTheme="majorBidi" w:cstheme="majorBidi"/>
          <w:color w:val="262626" w:themeColor="text1" w:themeTint="D9"/>
          <w:sz w:val="28"/>
          <w:szCs w:val="28"/>
        </w:rPr>
        <w:t xml:space="preserve"> (EMERGY) </w:t>
      </w:r>
      <w:r w:rsidRPr="00565B27">
        <w:rPr>
          <w:rFonts w:asciiTheme="majorBidi" w:hAnsiTheme="majorBidi" w:cstheme="majorBidi"/>
          <w:color w:val="262626" w:themeColor="text1" w:themeTint="D9"/>
          <w:sz w:val="28"/>
          <w:szCs w:val="28"/>
          <w:rtl/>
        </w:rPr>
        <w:t>المعني بدراسة القضايا البيئية والمستقبلية ومستقبل الطاقة واستدامة الموارد الطبيعية</w:t>
      </w:r>
      <w:r w:rsidRPr="00565B27">
        <w:rPr>
          <w:rFonts w:asciiTheme="majorBidi" w:hAnsiTheme="majorBidi" w:cstheme="majorBidi"/>
          <w:sz w:val="28"/>
          <w:szCs w:val="28"/>
          <w:rtl/>
        </w:rPr>
        <w:t xml:space="preserve"> لمسافة تمتد لأكثر من</w:t>
      </w:r>
      <w:r w:rsidRPr="00565B27">
        <w:rPr>
          <w:rFonts w:asciiTheme="majorBidi" w:hAnsiTheme="majorBidi" w:cstheme="majorBidi"/>
          <w:sz w:val="28"/>
          <w:szCs w:val="28"/>
        </w:rPr>
        <w:t>)</w:t>
      </w:r>
      <w:r w:rsidRPr="00565B27">
        <w:rPr>
          <w:rFonts w:asciiTheme="majorBidi" w:hAnsiTheme="majorBidi" w:cstheme="majorBidi"/>
          <w:sz w:val="28"/>
          <w:szCs w:val="28"/>
          <w:rtl/>
        </w:rPr>
        <w:t xml:space="preserve"> 400</w:t>
      </w:r>
      <w:r w:rsidRPr="00565B27">
        <w:rPr>
          <w:rFonts w:asciiTheme="majorBidi" w:hAnsiTheme="majorBidi" w:cstheme="majorBidi"/>
          <w:sz w:val="28"/>
          <w:szCs w:val="28"/>
        </w:rPr>
        <w:t>(</w:t>
      </w:r>
      <w:r w:rsidRPr="00565B27">
        <w:rPr>
          <w:rFonts w:asciiTheme="majorBidi" w:hAnsiTheme="majorBidi" w:cstheme="majorBidi"/>
          <w:sz w:val="28"/>
          <w:szCs w:val="28"/>
          <w:rtl/>
        </w:rPr>
        <w:t xml:space="preserve"> كم وسيمتد في النهاية نحو (5 )آلاف كم ويمر بعشرة بلدان في الشرق الأوسط</w:t>
      </w:r>
      <w:r w:rsidRPr="00565B27">
        <w:rPr>
          <w:rFonts w:asciiTheme="majorBidi" w:hAnsiTheme="majorBidi" w:cstheme="majorBidi"/>
          <w:color w:val="262626" w:themeColor="text1" w:themeTint="D9"/>
          <w:sz w:val="28"/>
          <w:szCs w:val="28"/>
          <w:rtl/>
          <w:lang w:bidi="ar-IQ"/>
        </w:rPr>
        <w:t xml:space="preserve"> والذي بدأ من حران في تركيا وفقا لما ورد في الكتب السماوية الثلاث وتنتهي بمدينة وهران (الخليل الان )</w:t>
      </w:r>
      <w:r w:rsidRPr="00565B27">
        <w:rPr>
          <w:rFonts w:asciiTheme="majorBidi" w:hAnsiTheme="majorBidi" w:cstheme="majorBidi"/>
          <w:color w:val="262626" w:themeColor="text1" w:themeTint="D9"/>
          <w:sz w:val="28"/>
          <w:szCs w:val="28"/>
          <w:lang w:bidi="ar-IQ"/>
        </w:rPr>
        <w:t xml:space="preserve"> </w:t>
      </w:r>
      <w:r w:rsidRPr="00565B27">
        <w:rPr>
          <w:rFonts w:asciiTheme="majorBidi" w:hAnsiTheme="majorBidi" w:cstheme="majorBidi"/>
          <w:color w:val="262626" w:themeColor="text1" w:themeTint="D9"/>
          <w:sz w:val="28"/>
          <w:szCs w:val="28"/>
          <w:rtl/>
          <w:lang w:bidi="ar-IQ"/>
        </w:rPr>
        <w:t xml:space="preserve">وتمر الرحلة( بسوريا _العراق _مصر _الاردن _لبنان _السعودية _فسلطين _ايران) وإذ ما تم وضعه على الخارطة السياسية ستجد خارطة إسرائيل الكبرى </w:t>
      </w:r>
      <w:r w:rsidRPr="00565B27">
        <w:rPr>
          <w:rFonts w:asciiTheme="majorBidi" w:hAnsiTheme="majorBidi" w:cstheme="majorBidi"/>
          <w:b/>
          <w:bCs/>
          <w:color w:val="262626" w:themeColor="text1" w:themeTint="D9"/>
          <w:sz w:val="28"/>
          <w:szCs w:val="28"/>
          <w:rtl/>
          <w:lang w:bidi="ar-IQ"/>
        </w:rPr>
        <w:lastRenderedPageBreak/>
        <w:t>,ويوضح شكل (4) خارطة رحلة مسار إبراهيم</w:t>
      </w:r>
      <w:r w:rsidRPr="00565B27">
        <w:rPr>
          <w:rFonts w:asciiTheme="majorBidi" w:hAnsiTheme="majorBidi" w:cstheme="majorBidi"/>
          <w:color w:val="262626" w:themeColor="text1" w:themeTint="D9"/>
          <w:sz w:val="28"/>
          <w:szCs w:val="28"/>
          <w:rtl/>
          <w:lang w:bidi="ar-IQ"/>
        </w:rPr>
        <w:t xml:space="preserve">  .</w:t>
      </w:r>
      <w:r w:rsidRPr="00565B27">
        <w:rPr>
          <w:rFonts w:asciiTheme="majorBidi" w:hAnsiTheme="majorBidi" w:cstheme="majorBidi"/>
          <w:color w:val="262626" w:themeColor="text1" w:themeTint="D9"/>
          <w:sz w:val="28"/>
          <w:szCs w:val="28"/>
        </w:rPr>
        <w:t xml:space="preserve"> </w:t>
      </w:r>
      <w:r w:rsidRPr="00565B27">
        <w:rPr>
          <w:rFonts w:asciiTheme="majorBidi" w:hAnsiTheme="majorBidi" w:cstheme="majorBidi"/>
          <w:noProof/>
          <w:color w:val="262626" w:themeColor="text1" w:themeTint="D9"/>
          <w:sz w:val="28"/>
          <w:szCs w:val="28"/>
        </w:rPr>
        <w:drawing>
          <wp:inline distT="0" distB="0" distL="0" distR="0" wp14:anchorId="5CD7EE5F" wp14:editId="62E09411">
            <wp:extent cx="5737259" cy="2227384"/>
            <wp:effectExtent l="0" t="0" r="8890" b="1905"/>
            <wp:docPr id="205934103"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4103" name="صورة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737259" cy="2227384"/>
                    </a:xfrm>
                    <a:prstGeom prst="rect">
                      <a:avLst/>
                    </a:prstGeom>
                    <a:noFill/>
                    <a:ln>
                      <a:noFill/>
                    </a:ln>
                  </pic:spPr>
                </pic:pic>
              </a:graphicData>
            </a:graphic>
          </wp:inline>
        </w:drawing>
      </w:r>
    </w:p>
    <w:p w14:paraId="17A1F183" w14:textId="77777777" w:rsidR="007E05B6" w:rsidRPr="00565B27" w:rsidRDefault="007E05B6" w:rsidP="007E05B6">
      <w:pPr>
        <w:pStyle w:val="aa"/>
        <w:rPr>
          <w:rFonts w:asciiTheme="majorBidi" w:hAnsiTheme="majorBidi" w:cstheme="majorBidi"/>
          <w:b/>
          <w:bCs/>
          <w:sz w:val="28"/>
          <w:szCs w:val="28"/>
          <w:rtl/>
        </w:rPr>
      </w:pPr>
      <w:r w:rsidRPr="00565B27">
        <w:rPr>
          <w:rFonts w:asciiTheme="majorBidi" w:hAnsiTheme="majorBidi" w:cstheme="majorBidi"/>
          <w:b/>
          <w:bCs/>
          <w:sz w:val="28"/>
          <w:szCs w:val="28"/>
          <w:rtl/>
        </w:rPr>
        <w:t xml:space="preserve">شكل خارطة رحلة مسار إبراهيم نقلا </w:t>
      </w:r>
      <w:proofErr w:type="gramStart"/>
      <w:r w:rsidRPr="00565B27">
        <w:rPr>
          <w:rFonts w:asciiTheme="majorBidi" w:hAnsiTheme="majorBidi" w:cstheme="majorBidi"/>
          <w:b/>
          <w:bCs/>
          <w:sz w:val="28"/>
          <w:szCs w:val="28"/>
          <w:rtl/>
        </w:rPr>
        <w:t>عن :</w:t>
      </w:r>
      <w:proofErr w:type="gramEnd"/>
      <w:r w:rsidRPr="00565B27">
        <w:rPr>
          <w:rFonts w:asciiTheme="majorBidi" w:hAnsiTheme="majorBidi" w:cstheme="majorBidi"/>
          <w:b/>
          <w:bCs/>
          <w:sz w:val="28"/>
          <w:szCs w:val="28"/>
          <w:rtl/>
        </w:rPr>
        <w:t>- هبة جمال الدين، محاضرة خلال ندوة علمية بعنوان “المشترك الإبراهيمي وتداعياته على مستقبل المنطقة العربية,</w:t>
      </w:r>
      <w:r w:rsidRPr="00565B27">
        <w:rPr>
          <w:rFonts w:asciiTheme="majorBidi" w:hAnsiTheme="majorBidi" w:cstheme="majorBidi"/>
          <w:sz w:val="24"/>
          <w:szCs w:val="24"/>
          <w:rtl/>
        </w:rPr>
        <w:t xml:space="preserve"> </w:t>
      </w:r>
      <w:r w:rsidRPr="00565B27">
        <w:rPr>
          <w:rFonts w:asciiTheme="majorBidi" w:hAnsiTheme="majorBidi" w:cstheme="majorBidi"/>
          <w:b/>
          <w:bCs/>
          <w:sz w:val="28"/>
          <w:szCs w:val="28"/>
          <w:rtl/>
        </w:rPr>
        <w:t>8 تشرين الأول/ أكتوبر 2019م، المجلس المصري للشؤن الخارجية</w:t>
      </w:r>
      <w:r w:rsidRPr="00565B27">
        <w:rPr>
          <w:rFonts w:asciiTheme="majorBidi" w:hAnsiTheme="majorBidi" w:cstheme="majorBidi"/>
          <w:b/>
          <w:bCs/>
          <w:sz w:val="28"/>
          <w:szCs w:val="28"/>
        </w:rPr>
        <w:t>: </w:t>
      </w:r>
      <w:hyperlink r:id="rId8" w:history="1">
        <w:r w:rsidRPr="00565B27">
          <w:rPr>
            <w:rStyle w:val="Hyperlink"/>
            <w:rFonts w:asciiTheme="majorBidi" w:hAnsiTheme="majorBidi" w:cstheme="majorBidi"/>
            <w:b/>
            <w:bCs/>
            <w:sz w:val="28"/>
            <w:szCs w:val="28"/>
            <w:u w:val="none"/>
          </w:rPr>
          <w:t>https://bit.ly/379aTs5</w:t>
        </w:r>
        <w:r w:rsidRPr="00565B27">
          <w:rPr>
            <w:rStyle w:val="Hyperlink"/>
            <w:rFonts w:asciiTheme="majorBidi" w:hAnsiTheme="majorBidi" w:cstheme="majorBidi"/>
            <w:b/>
            <w:bCs/>
            <w:sz w:val="28"/>
            <w:szCs w:val="28"/>
            <w:u w:val="none"/>
            <w:rtl/>
          </w:rPr>
          <w:t>تاريخ</w:t>
        </w:r>
      </w:hyperlink>
      <w:r w:rsidRPr="00565B27">
        <w:rPr>
          <w:rFonts w:asciiTheme="majorBidi" w:hAnsiTheme="majorBidi" w:cstheme="majorBidi"/>
          <w:b/>
          <w:bCs/>
          <w:sz w:val="28"/>
          <w:szCs w:val="28"/>
          <w:rtl/>
        </w:rPr>
        <w:t xml:space="preserve"> الزيارة (12/11/2025).</w:t>
      </w:r>
    </w:p>
    <w:p w14:paraId="3ABADF98" w14:textId="77777777" w:rsidR="007E05B6" w:rsidRPr="00565B27" w:rsidRDefault="007E05B6" w:rsidP="007E05B6">
      <w:pPr>
        <w:pStyle w:val="aa"/>
        <w:rPr>
          <w:rFonts w:asciiTheme="majorBidi" w:hAnsiTheme="majorBidi" w:cstheme="majorBidi"/>
          <w:b/>
          <w:bCs/>
          <w:sz w:val="28"/>
          <w:szCs w:val="28"/>
        </w:rPr>
      </w:pPr>
    </w:p>
    <w:p w14:paraId="2E209C1E" w14:textId="77777777" w:rsidR="007E05B6" w:rsidRPr="00565B27" w:rsidRDefault="007E05B6" w:rsidP="007E05B6">
      <w:pPr>
        <w:pStyle w:val="a6"/>
        <w:spacing w:after="0" w:line="240" w:lineRule="auto"/>
        <w:ind w:left="0"/>
        <w:rPr>
          <w:rFonts w:asciiTheme="majorBidi" w:hAnsiTheme="majorBidi" w:cstheme="majorBidi"/>
          <w:sz w:val="28"/>
          <w:szCs w:val="28"/>
          <w:rtl/>
        </w:rPr>
      </w:pPr>
      <w:r w:rsidRPr="00565B27">
        <w:rPr>
          <w:rFonts w:asciiTheme="majorBidi" w:hAnsiTheme="majorBidi" w:cstheme="majorBidi"/>
          <w:color w:val="262626" w:themeColor="text1" w:themeTint="D9"/>
          <w:sz w:val="28"/>
          <w:szCs w:val="28"/>
          <w:rtl/>
          <w:lang w:bidi="ar-IQ"/>
        </w:rPr>
        <w:t xml:space="preserve">  ومن الجدير بالذكر ينطلق العمل على احياء هذا المسار من </w:t>
      </w:r>
      <w:proofErr w:type="gramStart"/>
      <w:r w:rsidRPr="00565B27">
        <w:rPr>
          <w:rFonts w:asciiTheme="majorBidi" w:hAnsiTheme="majorBidi" w:cstheme="majorBidi"/>
          <w:color w:val="262626" w:themeColor="text1" w:themeTint="D9"/>
          <w:sz w:val="28"/>
          <w:szCs w:val="28"/>
          <w:rtl/>
          <w:lang w:bidi="ar-IQ"/>
        </w:rPr>
        <w:t>شعار( لنصلي</w:t>
      </w:r>
      <w:proofErr w:type="gramEnd"/>
      <w:r w:rsidRPr="00565B27">
        <w:rPr>
          <w:rFonts w:asciiTheme="majorBidi" w:hAnsiTheme="majorBidi" w:cstheme="majorBidi"/>
          <w:color w:val="262626" w:themeColor="text1" w:themeTint="D9"/>
          <w:sz w:val="28"/>
          <w:szCs w:val="28"/>
          <w:rtl/>
          <w:lang w:bidi="ar-IQ"/>
        </w:rPr>
        <w:t xml:space="preserve"> </w:t>
      </w:r>
      <w:proofErr w:type="gramStart"/>
      <w:r w:rsidRPr="00565B27">
        <w:rPr>
          <w:rFonts w:asciiTheme="majorBidi" w:hAnsiTheme="majorBidi" w:cstheme="majorBidi"/>
          <w:color w:val="262626" w:themeColor="text1" w:themeTint="D9"/>
          <w:sz w:val="28"/>
          <w:szCs w:val="28"/>
          <w:rtl/>
          <w:lang w:bidi="ar-IQ"/>
        </w:rPr>
        <w:t>معا )</w:t>
      </w:r>
      <w:proofErr w:type="gramEnd"/>
      <w:r w:rsidRPr="00565B27">
        <w:rPr>
          <w:rFonts w:asciiTheme="majorBidi" w:hAnsiTheme="majorBidi" w:cstheme="majorBidi" w:hint="cs"/>
          <w:color w:val="262626" w:themeColor="text1" w:themeTint="D9"/>
          <w:sz w:val="28"/>
          <w:szCs w:val="28"/>
          <w:rtl/>
          <w:lang w:bidi="ar-IQ"/>
        </w:rPr>
        <w:t xml:space="preserve"> مستندا على</w:t>
      </w:r>
      <w:r w:rsidRPr="00565B27">
        <w:rPr>
          <w:rFonts w:asciiTheme="majorBidi" w:hAnsiTheme="majorBidi" w:cstheme="majorBidi"/>
          <w:color w:val="262626" w:themeColor="text1" w:themeTint="D9"/>
          <w:sz w:val="28"/>
          <w:szCs w:val="28"/>
          <w:rtl/>
          <w:lang w:bidi="ar-IQ"/>
        </w:rPr>
        <w:t xml:space="preserve"> تجمعات بشرية من خلال السير المشترك ولا يحاول المتجمعين رفع أي شعارات سياسية وانما دينية ثقافية </w:t>
      </w:r>
      <w:proofErr w:type="gramStart"/>
      <w:r w:rsidRPr="00565B27">
        <w:rPr>
          <w:rFonts w:asciiTheme="majorBidi" w:hAnsiTheme="majorBidi" w:cstheme="majorBidi"/>
          <w:color w:val="262626" w:themeColor="text1" w:themeTint="D9"/>
          <w:sz w:val="28"/>
          <w:szCs w:val="28"/>
          <w:rtl/>
          <w:lang w:bidi="ar-IQ"/>
        </w:rPr>
        <w:t>سياحية,</w:t>
      </w:r>
      <w:proofErr w:type="gramEnd"/>
      <w:r w:rsidRPr="00565B27">
        <w:rPr>
          <w:rFonts w:asciiTheme="majorBidi" w:hAnsiTheme="majorBidi" w:cstheme="majorBidi"/>
          <w:color w:val="262626" w:themeColor="text1" w:themeTint="D9"/>
          <w:sz w:val="28"/>
          <w:szCs w:val="28"/>
          <w:rtl/>
          <w:lang w:bidi="ar-IQ"/>
        </w:rPr>
        <w:t xml:space="preserve"> كما يبلغ عدد </w:t>
      </w:r>
      <w:r w:rsidRPr="00565B27">
        <w:rPr>
          <w:rFonts w:asciiTheme="majorBidi" w:hAnsiTheme="majorBidi" w:cstheme="majorBidi"/>
          <w:color w:val="262626" w:themeColor="text1" w:themeTint="D9"/>
          <w:sz w:val="28"/>
          <w:szCs w:val="28"/>
          <w:rtl/>
        </w:rPr>
        <w:t>الجهات</w:t>
      </w:r>
      <w:r w:rsidRPr="00565B27">
        <w:rPr>
          <w:rFonts w:asciiTheme="majorBidi" w:hAnsiTheme="majorBidi" w:cstheme="majorBidi"/>
          <w:color w:val="262626" w:themeColor="text1" w:themeTint="D9"/>
          <w:sz w:val="28"/>
          <w:szCs w:val="28"/>
        </w:rPr>
        <w:t xml:space="preserve"> </w:t>
      </w:r>
      <w:r w:rsidRPr="00565B27">
        <w:rPr>
          <w:rFonts w:asciiTheme="majorBidi" w:hAnsiTheme="majorBidi" w:cstheme="majorBidi"/>
          <w:color w:val="262626" w:themeColor="text1" w:themeTint="D9"/>
          <w:sz w:val="28"/>
          <w:szCs w:val="28"/>
          <w:rtl/>
        </w:rPr>
        <w:t xml:space="preserve">المانحة لدعم النشاط في </w:t>
      </w:r>
      <w:proofErr w:type="gramStart"/>
      <w:r w:rsidRPr="00565B27">
        <w:rPr>
          <w:rFonts w:asciiTheme="majorBidi" w:hAnsiTheme="majorBidi" w:cstheme="majorBidi"/>
          <w:color w:val="262626" w:themeColor="text1" w:themeTint="D9"/>
          <w:sz w:val="28"/>
          <w:szCs w:val="28"/>
          <w:rtl/>
        </w:rPr>
        <w:t>المسار( 18</w:t>
      </w:r>
      <w:proofErr w:type="gramEnd"/>
      <w:r w:rsidRPr="00565B27">
        <w:rPr>
          <w:rFonts w:asciiTheme="majorBidi" w:hAnsiTheme="majorBidi" w:cstheme="majorBidi"/>
          <w:color w:val="262626" w:themeColor="text1" w:themeTint="D9"/>
          <w:sz w:val="28"/>
          <w:szCs w:val="28"/>
          <w:rtl/>
        </w:rPr>
        <w:t xml:space="preserve">) دولة في مقدمتها المؤسسة السعودية التابعة للوليد بن طلال للأعمال </w:t>
      </w:r>
      <w:r w:rsidRPr="00565B27">
        <w:rPr>
          <w:rFonts w:asciiTheme="majorBidi" w:hAnsiTheme="majorBidi" w:cstheme="majorBidi"/>
          <w:color w:val="262626" w:themeColor="text1" w:themeTint="D9"/>
          <w:sz w:val="24"/>
          <w:szCs w:val="24"/>
          <w:rtl/>
        </w:rPr>
        <w:t xml:space="preserve">الإنسانية </w:t>
      </w:r>
      <w:r w:rsidRPr="00565B27">
        <w:rPr>
          <w:rFonts w:asciiTheme="majorBidi" w:hAnsiTheme="majorBidi" w:cstheme="majorBidi" w:hint="cs"/>
          <w:color w:val="262626" w:themeColor="text1" w:themeTint="D9"/>
          <w:sz w:val="24"/>
          <w:szCs w:val="24"/>
          <w:rtl/>
        </w:rPr>
        <w:t>اذ تعد من</w:t>
      </w:r>
      <w:r w:rsidRPr="00565B27">
        <w:rPr>
          <w:rFonts w:asciiTheme="majorBidi" w:hAnsiTheme="majorBidi" w:cstheme="majorBidi"/>
          <w:color w:val="262626" w:themeColor="text1" w:themeTint="D9"/>
          <w:sz w:val="24"/>
          <w:szCs w:val="24"/>
          <w:rtl/>
        </w:rPr>
        <w:t xml:space="preserve"> أوائل المانحين</w:t>
      </w:r>
      <w:r w:rsidRPr="00565B27">
        <w:rPr>
          <w:rFonts w:asciiTheme="majorBidi" w:hAnsiTheme="majorBidi" w:cstheme="majorBidi"/>
          <w:sz w:val="28"/>
          <w:szCs w:val="28"/>
          <w:vertAlign w:val="subscript"/>
          <w:rtl/>
          <w:lang w:bidi="ar-IQ"/>
        </w:rPr>
        <w:t xml:space="preserve">( </w:t>
      </w:r>
      <w:r w:rsidRPr="00565B27">
        <w:rPr>
          <w:rStyle w:val="ae"/>
          <w:rFonts w:asciiTheme="majorBidi" w:hAnsiTheme="majorBidi" w:cstheme="majorBidi"/>
          <w:sz w:val="28"/>
          <w:szCs w:val="28"/>
          <w:vertAlign w:val="subscript"/>
          <w:rtl/>
          <w:lang w:bidi="ar-IQ"/>
        </w:rPr>
        <w:endnoteReference w:id="4"/>
      </w:r>
      <w:r w:rsidRPr="00565B27">
        <w:rPr>
          <w:rFonts w:asciiTheme="majorBidi" w:hAnsiTheme="majorBidi" w:cstheme="majorBidi"/>
          <w:sz w:val="28"/>
          <w:szCs w:val="28"/>
          <w:vertAlign w:val="subscript"/>
          <w:rtl/>
          <w:lang w:bidi="ar-IQ"/>
        </w:rPr>
        <w:t>).</w:t>
      </w:r>
      <w:r w:rsidRPr="00565B27">
        <w:rPr>
          <w:rFonts w:asciiTheme="majorBidi" w:hAnsiTheme="majorBidi" w:cstheme="majorBidi"/>
          <w:sz w:val="28"/>
          <w:szCs w:val="28"/>
          <w:rtl/>
        </w:rPr>
        <w:t xml:space="preserve">  </w:t>
      </w:r>
    </w:p>
    <w:p w14:paraId="3411F2D5" w14:textId="77777777" w:rsidR="007E05B6" w:rsidRPr="00565B27" w:rsidRDefault="007E05B6" w:rsidP="007E05B6">
      <w:pPr>
        <w:pStyle w:val="ab"/>
        <w:shd w:val="clear" w:color="auto" w:fill="FFFFFF"/>
        <w:bidi/>
        <w:spacing w:before="0" w:beforeAutospacing="0" w:after="0" w:afterAutospacing="0"/>
        <w:rPr>
          <w:rFonts w:asciiTheme="majorBidi" w:hAnsiTheme="majorBidi" w:cstheme="majorBidi"/>
          <w:color w:val="262626" w:themeColor="text1" w:themeTint="D9"/>
          <w:sz w:val="28"/>
          <w:szCs w:val="28"/>
          <w:rtl/>
        </w:rPr>
      </w:pPr>
      <w:r w:rsidRPr="00565B27">
        <w:rPr>
          <w:rFonts w:asciiTheme="majorBidi" w:hAnsiTheme="majorBidi" w:cstheme="majorBidi" w:hint="cs"/>
          <w:b/>
          <w:bCs/>
          <w:color w:val="262626" w:themeColor="text1" w:themeTint="D9"/>
          <w:sz w:val="28"/>
          <w:szCs w:val="28"/>
          <w:rtl/>
        </w:rPr>
        <w:t>*</w:t>
      </w:r>
      <w:r w:rsidRPr="00565B27">
        <w:rPr>
          <w:rFonts w:asciiTheme="majorBidi" w:hAnsiTheme="majorBidi" w:cstheme="majorBidi"/>
          <w:b/>
          <w:bCs/>
          <w:color w:val="262626" w:themeColor="text1" w:themeTint="D9"/>
          <w:sz w:val="28"/>
          <w:szCs w:val="28"/>
          <w:rtl/>
        </w:rPr>
        <w:t>الدروب المُنفّذة على الأرض</w:t>
      </w:r>
      <w:r w:rsidRPr="00565B27">
        <w:rPr>
          <w:rFonts w:asciiTheme="majorBidi" w:hAnsiTheme="majorBidi" w:cstheme="majorBidi"/>
          <w:color w:val="262626" w:themeColor="text1" w:themeTint="D9"/>
          <w:sz w:val="28"/>
          <w:szCs w:val="28"/>
          <w:rtl/>
        </w:rPr>
        <w:t>: درب سيناء/ درب إسرائيل/ درب/إبراهيم الخليل فلسطين/ درب الأردن/درب لبنان/ درب سوريا /درب السعودية/مسارات إبراهيم في الخليج وشبه الجزيرة العربية/ العراق/ مسارات في دول الخليج)</w:t>
      </w:r>
      <w:r w:rsidRPr="00565B27">
        <w:rPr>
          <w:rFonts w:asciiTheme="majorBidi" w:hAnsiTheme="majorBidi" w:cstheme="majorBidi"/>
          <w:color w:val="262626" w:themeColor="text1" w:themeTint="D9"/>
          <w:sz w:val="28"/>
          <w:szCs w:val="28"/>
        </w:rPr>
        <w:t>.</w:t>
      </w:r>
    </w:p>
    <w:p w14:paraId="2F9D973E" w14:textId="77777777" w:rsidR="007E05B6" w:rsidRPr="00565B27" w:rsidRDefault="007E05B6" w:rsidP="007E05B6">
      <w:pPr>
        <w:pStyle w:val="ab"/>
        <w:shd w:val="clear" w:color="auto" w:fill="FFFFFF"/>
        <w:bidi/>
        <w:spacing w:before="0" w:beforeAutospacing="0" w:after="0" w:afterAutospacing="0"/>
        <w:rPr>
          <w:rFonts w:asciiTheme="majorBidi" w:hAnsiTheme="majorBidi" w:cstheme="majorBidi"/>
          <w:color w:val="262626" w:themeColor="text1" w:themeTint="D9"/>
          <w:sz w:val="28"/>
          <w:szCs w:val="28"/>
          <w:rtl/>
        </w:rPr>
      </w:pPr>
    </w:p>
    <w:p w14:paraId="4BBFF266" w14:textId="77777777" w:rsidR="007E05B6" w:rsidRPr="00565B27" w:rsidRDefault="007E05B6" w:rsidP="007E05B6">
      <w:pPr>
        <w:pStyle w:val="ab"/>
        <w:shd w:val="clear" w:color="auto" w:fill="FFFFFF"/>
        <w:bidi/>
        <w:spacing w:before="0" w:beforeAutospacing="0" w:after="0" w:afterAutospacing="0"/>
        <w:rPr>
          <w:rFonts w:asciiTheme="majorBidi" w:hAnsiTheme="majorBidi" w:cstheme="majorBidi"/>
          <w:color w:val="262626" w:themeColor="text1" w:themeTint="D9"/>
          <w:sz w:val="28"/>
          <w:szCs w:val="28"/>
          <w:rtl/>
        </w:rPr>
      </w:pPr>
      <w:r w:rsidRPr="00565B27">
        <w:rPr>
          <w:rFonts w:asciiTheme="majorBidi" w:hAnsiTheme="majorBidi" w:cstheme="majorBidi" w:hint="cs"/>
          <w:b/>
          <w:bCs/>
          <w:color w:val="262626" w:themeColor="text1" w:themeTint="D9"/>
          <w:sz w:val="28"/>
          <w:szCs w:val="28"/>
          <w:rtl/>
        </w:rPr>
        <w:t>*</w:t>
      </w:r>
      <w:r w:rsidRPr="00565B27">
        <w:rPr>
          <w:rFonts w:asciiTheme="majorBidi" w:hAnsiTheme="majorBidi" w:cstheme="majorBidi"/>
          <w:b/>
          <w:bCs/>
          <w:color w:val="262626" w:themeColor="text1" w:themeTint="D9"/>
          <w:sz w:val="28"/>
          <w:szCs w:val="28"/>
          <w:rtl/>
        </w:rPr>
        <w:t>المسار الصوفي</w:t>
      </w:r>
      <w:r w:rsidRPr="00565B27">
        <w:rPr>
          <w:rFonts w:asciiTheme="majorBidi" w:hAnsiTheme="majorBidi" w:cstheme="majorBidi"/>
          <w:color w:val="262626" w:themeColor="text1" w:themeTint="D9"/>
          <w:sz w:val="28"/>
          <w:szCs w:val="28"/>
          <w:rtl/>
        </w:rPr>
        <w:t xml:space="preserve">: </w:t>
      </w:r>
      <w:r w:rsidRPr="00565B27">
        <w:rPr>
          <w:rFonts w:asciiTheme="majorBidi" w:hAnsiTheme="majorBidi" w:cstheme="majorBidi" w:hint="cs"/>
          <w:color w:val="262626" w:themeColor="text1" w:themeTint="D9"/>
          <w:sz w:val="28"/>
          <w:szCs w:val="28"/>
          <w:rtl/>
        </w:rPr>
        <w:t>يروج</w:t>
      </w:r>
      <w:r w:rsidRPr="00565B27">
        <w:rPr>
          <w:rFonts w:asciiTheme="majorBidi" w:hAnsiTheme="majorBidi" w:cstheme="majorBidi"/>
          <w:color w:val="262626" w:themeColor="text1" w:themeTint="D9"/>
          <w:sz w:val="28"/>
          <w:szCs w:val="28"/>
          <w:rtl/>
        </w:rPr>
        <w:t xml:space="preserve"> </w:t>
      </w:r>
      <w:r w:rsidRPr="00565B27">
        <w:rPr>
          <w:rFonts w:asciiTheme="majorBidi" w:hAnsiTheme="majorBidi" w:cstheme="majorBidi" w:hint="cs"/>
          <w:color w:val="262626" w:themeColor="text1" w:themeTint="D9"/>
          <w:sz w:val="28"/>
          <w:szCs w:val="28"/>
          <w:rtl/>
        </w:rPr>
        <w:t xml:space="preserve">للمسار الصوفي </w:t>
      </w:r>
      <w:proofErr w:type="gramStart"/>
      <w:r w:rsidRPr="00565B27">
        <w:rPr>
          <w:rFonts w:asciiTheme="majorBidi" w:hAnsiTheme="majorBidi" w:cstheme="majorBidi"/>
          <w:color w:val="262626" w:themeColor="text1" w:themeTint="D9"/>
          <w:sz w:val="28"/>
          <w:szCs w:val="28"/>
          <w:rtl/>
        </w:rPr>
        <w:t>كاطار</w:t>
      </w:r>
      <w:proofErr w:type="gramEnd"/>
      <w:r w:rsidRPr="00565B27">
        <w:rPr>
          <w:rFonts w:asciiTheme="majorBidi" w:hAnsiTheme="majorBidi" w:cstheme="majorBidi"/>
          <w:color w:val="262626" w:themeColor="text1" w:themeTint="D9"/>
          <w:sz w:val="28"/>
          <w:szCs w:val="28"/>
          <w:rtl/>
        </w:rPr>
        <w:t xml:space="preserve"> يشمل الديانات الثلاث والملحدين أيضاَ ويتلاقى سير المسار مع الرؤية التركية </w:t>
      </w:r>
      <w:proofErr w:type="spellStart"/>
      <w:r w:rsidRPr="00565B27">
        <w:rPr>
          <w:rFonts w:asciiTheme="majorBidi" w:hAnsiTheme="majorBidi" w:cstheme="majorBidi" w:hint="cs"/>
          <w:color w:val="262626" w:themeColor="text1" w:themeTint="D9"/>
          <w:sz w:val="28"/>
          <w:szCs w:val="28"/>
          <w:rtl/>
        </w:rPr>
        <w:t>الداعيه</w:t>
      </w:r>
      <w:proofErr w:type="spellEnd"/>
      <w:r w:rsidRPr="00565B27">
        <w:rPr>
          <w:rFonts w:asciiTheme="majorBidi" w:hAnsiTheme="majorBidi" w:cstheme="majorBidi" w:hint="cs"/>
          <w:color w:val="262626" w:themeColor="text1" w:themeTint="D9"/>
          <w:sz w:val="28"/>
          <w:szCs w:val="28"/>
          <w:rtl/>
        </w:rPr>
        <w:t xml:space="preserve"> </w:t>
      </w:r>
      <w:proofErr w:type="gramStart"/>
      <w:r w:rsidRPr="00565B27">
        <w:rPr>
          <w:rFonts w:asciiTheme="majorBidi" w:hAnsiTheme="majorBidi" w:cstheme="majorBidi" w:hint="cs"/>
          <w:color w:val="262626" w:themeColor="text1" w:themeTint="D9"/>
          <w:sz w:val="28"/>
          <w:szCs w:val="28"/>
          <w:rtl/>
        </w:rPr>
        <w:t xml:space="preserve">لاستعادة </w:t>
      </w:r>
      <w:r w:rsidRPr="00565B27">
        <w:rPr>
          <w:rFonts w:asciiTheme="majorBidi" w:hAnsiTheme="majorBidi" w:cstheme="majorBidi"/>
          <w:color w:val="262626" w:themeColor="text1" w:themeTint="D9"/>
          <w:sz w:val="28"/>
          <w:szCs w:val="28"/>
          <w:rtl/>
        </w:rPr>
        <w:t xml:space="preserve"> أمجاد</w:t>
      </w:r>
      <w:proofErr w:type="gramEnd"/>
      <w:r w:rsidRPr="00565B27">
        <w:rPr>
          <w:rFonts w:asciiTheme="majorBidi" w:hAnsiTheme="majorBidi" w:cstheme="majorBidi"/>
          <w:color w:val="262626" w:themeColor="text1" w:themeTint="D9"/>
          <w:sz w:val="28"/>
          <w:szCs w:val="28"/>
          <w:rtl/>
        </w:rPr>
        <w:t xml:space="preserve"> الدولة العثمانية</w:t>
      </w:r>
      <w:r w:rsidRPr="00565B27">
        <w:rPr>
          <w:rFonts w:asciiTheme="majorBidi" w:hAnsiTheme="majorBidi" w:cstheme="majorBidi" w:hint="cs"/>
          <w:color w:val="262626" w:themeColor="text1" w:themeTint="D9"/>
          <w:sz w:val="28"/>
          <w:szCs w:val="28"/>
          <w:rtl/>
        </w:rPr>
        <w:t xml:space="preserve"> الا انه </w:t>
      </w:r>
      <w:r w:rsidRPr="00565B27">
        <w:rPr>
          <w:rFonts w:asciiTheme="majorBidi" w:hAnsiTheme="majorBidi" w:cstheme="majorBidi"/>
          <w:color w:val="262626" w:themeColor="text1" w:themeTint="D9"/>
          <w:sz w:val="28"/>
          <w:szCs w:val="28"/>
          <w:rtl/>
        </w:rPr>
        <w:t xml:space="preserve">يتقاطع مع المسارات الأخرى </w:t>
      </w:r>
      <w:proofErr w:type="gramStart"/>
      <w:r w:rsidRPr="00565B27">
        <w:rPr>
          <w:rFonts w:asciiTheme="majorBidi" w:hAnsiTheme="majorBidi" w:cstheme="majorBidi"/>
          <w:color w:val="262626" w:themeColor="text1" w:themeTint="D9"/>
          <w:sz w:val="28"/>
          <w:szCs w:val="28"/>
          <w:rtl/>
        </w:rPr>
        <w:t>ولاسيما  مسار</w:t>
      </w:r>
      <w:proofErr w:type="gramEnd"/>
      <w:r w:rsidRPr="00565B27">
        <w:rPr>
          <w:rFonts w:asciiTheme="majorBidi" w:hAnsiTheme="majorBidi" w:cstheme="majorBidi"/>
          <w:color w:val="262626" w:themeColor="text1" w:themeTint="D9"/>
          <w:sz w:val="28"/>
          <w:szCs w:val="28"/>
          <w:rtl/>
        </w:rPr>
        <w:t xml:space="preserve"> </w:t>
      </w:r>
      <w:r w:rsidRPr="00565B27">
        <w:rPr>
          <w:rFonts w:asciiTheme="majorBidi" w:hAnsiTheme="majorBidi" w:cstheme="majorBidi" w:hint="cs"/>
          <w:color w:val="262626" w:themeColor="text1" w:themeTint="D9"/>
          <w:sz w:val="28"/>
          <w:szCs w:val="28"/>
          <w:rtl/>
        </w:rPr>
        <w:t>(</w:t>
      </w:r>
      <w:r w:rsidRPr="00565B27">
        <w:rPr>
          <w:rFonts w:asciiTheme="majorBidi" w:hAnsiTheme="majorBidi" w:cstheme="majorBidi"/>
          <w:color w:val="262626" w:themeColor="text1" w:themeTint="D9"/>
          <w:sz w:val="28"/>
          <w:szCs w:val="28"/>
          <w:rtl/>
        </w:rPr>
        <w:t>فرسان الهيكل</w:t>
      </w:r>
      <w:r w:rsidRPr="00565B27">
        <w:rPr>
          <w:rFonts w:asciiTheme="majorBidi" w:hAnsiTheme="majorBidi" w:cstheme="majorBidi" w:hint="cs"/>
          <w:color w:val="262626" w:themeColor="text1" w:themeTint="D9"/>
          <w:sz w:val="28"/>
          <w:szCs w:val="28"/>
          <w:rtl/>
        </w:rPr>
        <w:t>)</w:t>
      </w:r>
      <w:r w:rsidRPr="00565B27">
        <w:rPr>
          <w:rFonts w:asciiTheme="majorBidi" w:hAnsiTheme="majorBidi" w:cstheme="majorBidi"/>
          <w:color w:val="262626" w:themeColor="text1" w:themeTint="D9"/>
          <w:sz w:val="28"/>
          <w:szCs w:val="28"/>
          <w:rtl/>
        </w:rPr>
        <w:t xml:space="preserve"> </w:t>
      </w:r>
      <w:proofErr w:type="gramStart"/>
      <w:r w:rsidRPr="00565B27">
        <w:rPr>
          <w:rFonts w:asciiTheme="majorBidi" w:hAnsiTheme="majorBidi" w:cstheme="majorBidi"/>
          <w:color w:val="262626" w:themeColor="text1" w:themeTint="D9"/>
          <w:sz w:val="28"/>
          <w:szCs w:val="28"/>
          <w:rtl/>
        </w:rPr>
        <w:t>الذي  يعبر</w:t>
      </w:r>
      <w:proofErr w:type="gramEnd"/>
      <w:r w:rsidRPr="00565B27">
        <w:rPr>
          <w:rFonts w:asciiTheme="majorBidi" w:hAnsiTheme="majorBidi" w:cstheme="majorBidi"/>
          <w:color w:val="262626" w:themeColor="text1" w:themeTint="D9"/>
          <w:sz w:val="28"/>
          <w:szCs w:val="28"/>
          <w:rtl/>
        </w:rPr>
        <w:t xml:space="preserve"> الأراضي التركية وصولاً الى </w:t>
      </w:r>
      <w:proofErr w:type="gramStart"/>
      <w:r w:rsidRPr="00565B27">
        <w:rPr>
          <w:rFonts w:asciiTheme="majorBidi" w:hAnsiTheme="majorBidi" w:cstheme="majorBidi"/>
          <w:color w:val="262626" w:themeColor="text1" w:themeTint="D9"/>
          <w:sz w:val="28"/>
          <w:szCs w:val="28"/>
          <w:rtl/>
        </w:rPr>
        <w:t xml:space="preserve">القدس </w:t>
      </w:r>
      <w:r w:rsidRPr="00565B27">
        <w:rPr>
          <w:rFonts w:asciiTheme="majorBidi" w:hAnsiTheme="majorBidi" w:cstheme="majorBidi" w:hint="cs"/>
          <w:color w:val="262626" w:themeColor="text1" w:themeTint="D9"/>
          <w:sz w:val="28"/>
          <w:szCs w:val="28"/>
          <w:rtl/>
        </w:rPr>
        <w:t>.</w:t>
      </w:r>
      <w:proofErr w:type="gramEnd"/>
    </w:p>
    <w:p w14:paraId="1DC31AD5" w14:textId="77777777" w:rsidR="007E05B6" w:rsidRPr="00565B27" w:rsidRDefault="007E05B6" w:rsidP="007E05B6">
      <w:pPr>
        <w:pStyle w:val="ab"/>
        <w:shd w:val="clear" w:color="auto" w:fill="FFFFFF"/>
        <w:bidi/>
        <w:spacing w:before="0" w:beforeAutospacing="0" w:after="0" w:afterAutospacing="0"/>
        <w:rPr>
          <w:rFonts w:asciiTheme="majorBidi" w:hAnsiTheme="majorBidi" w:cstheme="majorBidi"/>
          <w:color w:val="262626" w:themeColor="text1" w:themeTint="D9"/>
          <w:sz w:val="28"/>
          <w:szCs w:val="28"/>
        </w:rPr>
      </w:pPr>
      <w:r w:rsidRPr="00565B27">
        <w:rPr>
          <w:rFonts w:asciiTheme="majorBidi" w:hAnsiTheme="majorBidi" w:cstheme="majorBidi" w:hint="cs"/>
          <w:color w:val="262626" w:themeColor="text1" w:themeTint="D9"/>
          <w:sz w:val="28"/>
          <w:szCs w:val="28"/>
          <w:rtl/>
        </w:rPr>
        <w:t xml:space="preserve">     </w:t>
      </w:r>
      <w:r w:rsidRPr="00565B27">
        <w:rPr>
          <w:rFonts w:asciiTheme="majorBidi" w:hAnsiTheme="majorBidi" w:cstheme="majorBidi"/>
          <w:color w:val="262626" w:themeColor="text1" w:themeTint="D9"/>
          <w:sz w:val="28"/>
          <w:szCs w:val="28"/>
          <w:rtl/>
        </w:rPr>
        <w:t>بمبادرة أميركية- فرنسية عام</w:t>
      </w:r>
      <w:r w:rsidRPr="00565B27">
        <w:rPr>
          <w:rFonts w:asciiTheme="majorBidi" w:hAnsiTheme="majorBidi" w:cstheme="majorBidi"/>
          <w:color w:val="262626" w:themeColor="text1" w:themeTint="D9"/>
          <w:sz w:val="28"/>
          <w:szCs w:val="28"/>
        </w:rPr>
        <w:t>)</w:t>
      </w:r>
      <w:r w:rsidRPr="00565B27">
        <w:rPr>
          <w:rFonts w:asciiTheme="majorBidi" w:hAnsiTheme="majorBidi" w:cstheme="majorBidi"/>
          <w:color w:val="262626" w:themeColor="text1" w:themeTint="D9"/>
          <w:sz w:val="28"/>
          <w:szCs w:val="28"/>
          <w:rtl/>
        </w:rPr>
        <w:t xml:space="preserve"> </w:t>
      </w:r>
      <w:r w:rsidRPr="00565B27">
        <w:rPr>
          <w:rFonts w:asciiTheme="majorBidi" w:hAnsiTheme="majorBidi" w:cstheme="majorBidi"/>
          <w:color w:val="262626" w:themeColor="text1" w:themeTint="D9"/>
          <w:sz w:val="28"/>
          <w:szCs w:val="28"/>
        </w:rPr>
        <w:t>(2006</w:t>
      </w:r>
      <w:r w:rsidRPr="00565B27">
        <w:rPr>
          <w:rFonts w:asciiTheme="majorBidi" w:hAnsiTheme="majorBidi" w:cstheme="majorBidi"/>
          <w:color w:val="262626" w:themeColor="text1" w:themeTint="D9"/>
          <w:sz w:val="28"/>
          <w:szCs w:val="28"/>
          <w:rtl/>
        </w:rPr>
        <w:t xml:space="preserve"> يبدأ </w:t>
      </w:r>
      <w:r w:rsidRPr="00565B27">
        <w:rPr>
          <w:rFonts w:asciiTheme="majorBidi" w:hAnsiTheme="majorBidi" w:cstheme="majorBidi" w:hint="cs"/>
          <w:color w:val="262626" w:themeColor="text1" w:themeTint="D9"/>
          <w:sz w:val="28"/>
          <w:szCs w:val="28"/>
          <w:rtl/>
        </w:rPr>
        <w:t xml:space="preserve">المسار </w:t>
      </w:r>
      <w:r w:rsidRPr="00565B27">
        <w:rPr>
          <w:rFonts w:asciiTheme="majorBidi" w:hAnsiTheme="majorBidi" w:cstheme="majorBidi"/>
          <w:color w:val="262626" w:themeColor="text1" w:themeTint="D9"/>
          <w:sz w:val="28"/>
          <w:szCs w:val="28"/>
          <w:rtl/>
        </w:rPr>
        <w:t>من فرنسا ويرفع شعار</w:t>
      </w:r>
      <w:r w:rsidRPr="00565B27">
        <w:rPr>
          <w:rFonts w:asciiTheme="majorBidi" w:hAnsiTheme="majorBidi" w:cstheme="majorBidi"/>
          <w:color w:val="262626" w:themeColor="text1" w:themeTint="D9"/>
          <w:sz w:val="28"/>
          <w:szCs w:val="28"/>
        </w:rPr>
        <w:t xml:space="preserve"> </w:t>
      </w:r>
      <w:r w:rsidRPr="00565B27">
        <w:rPr>
          <w:rFonts w:asciiTheme="majorBidi" w:hAnsiTheme="majorBidi" w:cstheme="majorBidi"/>
          <w:color w:val="262626" w:themeColor="text1" w:themeTint="D9"/>
          <w:sz w:val="28"/>
          <w:szCs w:val="28"/>
          <w:rtl/>
        </w:rPr>
        <w:t xml:space="preserve">مسار الحج الديني المقدس من أجل السلام العالمي، يأخذ خمسة أشهر للوصول من فرنسا إلى القدس سيرا على الأقدام أو عبر ركوب العجلات، </w:t>
      </w:r>
      <w:r w:rsidRPr="00565B27">
        <w:rPr>
          <w:rFonts w:asciiTheme="majorBidi" w:hAnsiTheme="majorBidi" w:cstheme="majorBidi" w:hint="cs"/>
          <w:color w:val="262626" w:themeColor="text1" w:themeTint="D9"/>
          <w:sz w:val="28"/>
          <w:szCs w:val="28"/>
          <w:rtl/>
        </w:rPr>
        <w:t xml:space="preserve">من خلال المرور </w:t>
      </w:r>
      <w:r w:rsidRPr="00565B27">
        <w:rPr>
          <w:rFonts w:asciiTheme="majorBidi" w:hAnsiTheme="majorBidi" w:cstheme="majorBidi"/>
          <w:color w:val="262626" w:themeColor="text1" w:themeTint="D9"/>
          <w:sz w:val="28"/>
          <w:szCs w:val="28"/>
          <w:rtl/>
        </w:rPr>
        <w:t>بإحدى عشرة دولة وقارتين، يبلغ طوله نحو (4220) كيلو متراً,</w:t>
      </w:r>
      <w:r w:rsidRPr="00565B27">
        <w:rPr>
          <w:rFonts w:asciiTheme="majorBidi" w:hAnsiTheme="majorBidi" w:cstheme="majorBidi"/>
          <w:color w:val="262626" w:themeColor="text1" w:themeTint="D9"/>
          <w:sz w:val="28"/>
          <w:szCs w:val="28"/>
        </w:rPr>
        <w:t xml:space="preserve"> </w:t>
      </w:r>
      <w:r w:rsidRPr="00565B27">
        <w:rPr>
          <w:rFonts w:asciiTheme="majorBidi" w:hAnsiTheme="majorBidi" w:cstheme="majorBidi"/>
          <w:color w:val="262626" w:themeColor="text1" w:themeTint="D9"/>
          <w:sz w:val="28"/>
          <w:szCs w:val="28"/>
          <w:rtl/>
        </w:rPr>
        <w:t xml:space="preserve">ويشمل عدة طرق ونقاط عبور: (فرنسا، سويسرا، ألمانيا، النمسا، المجر، سلوفاكيا، صربيا، بلغاريا، تركيا ،قبرص والكيان الإسرائيلي)، إذ لا تعترف المبادرة بفلسطين وإنما بإسرائيل برغم </w:t>
      </w:r>
      <w:r w:rsidRPr="00565B27">
        <w:rPr>
          <w:rFonts w:asciiTheme="majorBidi" w:hAnsiTheme="majorBidi" w:cstheme="majorBidi" w:hint="cs"/>
          <w:color w:val="262626" w:themeColor="text1" w:themeTint="D9"/>
          <w:sz w:val="28"/>
          <w:szCs w:val="28"/>
          <w:rtl/>
        </w:rPr>
        <w:t>ان</w:t>
      </w:r>
      <w:r w:rsidRPr="00565B27">
        <w:rPr>
          <w:rFonts w:asciiTheme="majorBidi" w:hAnsiTheme="majorBidi" w:cstheme="majorBidi"/>
          <w:color w:val="262626" w:themeColor="text1" w:themeTint="D9"/>
          <w:sz w:val="28"/>
          <w:szCs w:val="28"/>
          <w:rtl/>
        </w:rPr>
        <w:t xml:space="preserve"> المقدسات المسيحية في القدس </w:t>
      </w:r>
      <w:r w:rsidRPr="00565B27">
        <w:rPr>
          <w:rFonts w:asciiTheme="majorBidi" w:hAnsiTheme="majorBidi" w:cstheme="majorBidi"/>
          <w:color w:val="262626" w:themeColor="text1" w:themeTint="D9"/>
          <w:sz w:val="28"/>
          <w:szCs w:val="28"/>
          <w:rtl/>
        </w:rPr>
        <w:lastRenderedPageBreak/>
        <w:t>الشرقية</w:t>
      </w:r>
      <w:r w:rsidRPr="00565B27">
        <w:rPr>
          <w:rFonts w:asciiTheme="majorBidi" w:hAnsiTheme="majorBidi" w:cstheme="majorBidi"/>
          <w:color w:val="262626" w:themeColor="text1" w:themeTint="D9"/>
          <w:sz w:val="28"/>
          <w:szCs w:val="28"/>
        </w:rPr>
        <w:t>,</w:t>
      </w:r>
      <w:r w:rsidRPr="00565B27">
        <w:rPr>
          <w:rFonts w:asciiTheme="majorBidi" w:hAnsiTheme="majorBidi" w:cstheme="majorBidi"/>
          <w:color w:val="262626" w:themeColor="text1" w:themeTint="D9"/>
          <w:sz w:val="28"/>
          <w:szCs w:val="28"/>
          <w:rtl/>
          <w:lang w:bidi="ar-IQ"/>
        </w:rPr>
        <w:t xml:space="preserve"> </w:t>
      </w:r>
      <w:r w:rsidRPr="00565B27">
        <w:rPr>
          <w:rFonts w:asciiTheme="majorBidi" w:hAnsiTheme="majorBidi" w:cstheme="majorBidi"/>
          <w:b/>
          <w:bCs/>
          <w:color w:val="262626" w:themeColor="text1" w:themeTint="D9"/>
          <w:sz w:val="28"/>
          <w:szCs w:val="28"/>
          <w:rtl/>
          <w:lang w:bidi="ar-IQ"/>
        </w:rPr>
        <w:t>ويوضح الشكل ( 5 )</w:t>
      </w:r>
      <w:r w:rsidRPr="00565B27">
        <w:rPr>
          <w:rFonts w:asciiTheme="majorBidi" w:hAnsiTheme="majorBidi" w:cstheme="majorBidi"/>
          <w:color w:val="262626" w:themeColor="text1" w:themeTint="D9"/>
          <w:sz w:val="28"/>
          <w:szCs w:val="28"/>
          <w:rtl/>
          <w:lang w:bidi="ar-IQ"/>
        </w:rPr>
        <w:t xml:space="preserve"> </w:t>
      </w:r>
      <w:r w:rsidRPr="00565B27">
        <w:rPr>
          <w:rFonts w:asciiTheme="majorBidi" w:hAnsiTheme="majorBidi" w:cstheme="majorBidi"/>
          <w:b/>
          <w:bCs/>
          <w:color w:val="262626" w:themeColor="text1" w:themeTint="D9"/>
          <w:sz w:val="28"/>
          <w:szCs w:val="28"/>
          <w:rtl/>
          <w:lang w:bidi="ar-IQ"/>
        </w:rPr>
        <w:t>المسار الابراهيمي من فرنسا الى القدس</w:t>
      </w:r>
      <w:r w:rsidRPr="00565B27">
        <w:rPr>
          <w:rFonts w:asciiTheme="majorBidi" w:hAnsiTheme="majorBidi" w:cstheme="majorBidi"/>
          <w:color w:val="262626" w:themeColor="text1" w:themeTint="D9"/>
          <w:sz w:val="28"/>
          <w:szCs w:val="28"/>
          <w:rtl/>
          <w:lang w:bidi="ar-IQ"/>
        </w:rPr>
        <w:t xml:space="preserve"> .</w:t>
      </w:r>
      <w:r w:rsidRPr="00565B27">
        <w:rPr>
          <w:rFonts w:asciiTheme="majorBidi" w:hAnsiTheme="majorBidi" w:cstheme="majorBidi"/>
          <w:noProof/>
          <w:color w:val="262626" w:themeColor="text1" w:themeTint="D9"/>
          <w:sz w:val="28"/>
          <w:szCs w:val="28"/>
        </w:rPr>
        <w:drawing>
          <wp:inline distT="0" distB="0" distL="0" distR="0" wp14:anchorId="5C9D3D0C" wp14:editId="173BCC47">
            <wp:extent cx="6383215" cy="2689740"/>
            <wp:effectExtent l="0" t="0" r="0" b="0"/>
            <wp:docPr id="704162271"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162271" name="صورة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6440455" cy="2713860"/>
                    </a:xfrm>
                    <a:prstGeom prst="rect">
                      <a:avLst/>
                    </a:prstGeom>
                    <a:noFill/>
                    <a:ln>
                      <a:noFill/>
                    </a:ln>
                  </pic:spPr>
                </pic:pic>
              </a:graphicData>
            </a:graphic>
          </wp:inline>
        </w:drawing>
      </w:r>
    </w:p>
    <w:p w14:paraId="60E926CF" w14:textId="77777777" w:rsidR="007E05B6" w:rsidRPr="00565B27" w:rsidRDefault="007E05B6" w:rsidP="007E05B6">
      <w:pPr>
        <w:pStyle w:val="aa"/>
        <w:rPr>
          <w:rFonts w:asciiTheme="majorBidi" w:hAnsiTheme="majorBidi" w:cstheme="majorBidi"/>
          <w:b/>
          <w:bCs/>
          <w:sz w:val="24"/>
          <w:szCs w:val="24"/>
          <w:rtl/>
        </w:rPr>
      </w:pPr>
      <w:r w:rsidRPr="00565B27">
        <w:rPr>
          <w:rFonts w:asciiTheme="majorBidi" w:hAnsiTheme="majorBidi" w:cstheme="majorBidi"/>
          <w:b/>
          <w:bCs/>
          <w:color w:val="262626" w:themeColor="text1" w:themeTint="D9"/>
          <w:sz w:val="28"/>
          <w:szCs w:val="28"/>
          <w:rtl/>
          <w:lang w:bidi="ar-IQ"/>
        </w:rPr>
        <w:t xml:space="preserve">شكل المسار </w:t>
      </w:r>
      <w:proofErr w:type="gramStart"/>
      <w:r w:rsidRPr="00565B27">
        <w:rPr>
          <w:rFonts w:asciiTheme="majorBidi" w:hAnsiTheme="majorBidi" w:cstheme="majorBidi"/>
          <w:b/>
          <w:bCs/>
          <w:color w:val="262626" w:themeColor="text1" w:themeTint="D9"/>
          <w:sz w:val="28"/>
          <w:szCs w:val="28"/>
          <w:rtl/>
          <w:lang w:bidi="ar-IQ"/>
        </w:rPr>
        <w:t>الابراهيمي  من</w:t>
      </w:r>
      <w:proofErr w:type="gramEnd"/>
      <w:r w:rsidRPr="00565B27">
        <w:rPr>
          <w:rFonts w:asciiTheme="majorBidi" w:hAnsiTheme="majorBidi" w:cstheme="majorBidi"/>
          <w:b/>
          <w:bCs/>
          <w:color w:val="262626" w:themeColor="text1" w:themeTint="D9"/>
          <w:sz w:val="28"/>
          <w:szCs w:val="28"/>
          <w:rtl/>
          <w:lang w:bidi="ar-IQ"/>
        </w:rPr>
        <w:t xml:space="preserve"> فرنسا الى القدس نقلا عن </w:t>
      </w:r>
      <w:r w:rsidRPr="00565B27">
        <w:rPr>
          <w:rFonts w:asciiTheme="majorBidi" w:hAnsiTheme="majorBidi" w:cstheme="majorBidi"/>
          <w:b/>
          <w:bCs/>
          <w:sz w:val="24"/>
          <w:szCs w:val="24"/>
          <w:rtl/>
        </w:rPr>
        <w:t xml:space="preserve">مسار إبراهيم: هل يمكن للسياحة أن تحد من الفقر وتعزز الرخاء </w:t>
      </w:r>
      <w:proofErr w:type="gramStart"/>
      <w:r w:rsidRPr="00565B27">
        <w:rPr>
          <w:rFonts w:asciiTheme="majorBidi" w:hAnsiTheme="majorBidi" w:cstheme="majorBidi"/>
          <w:b/>
          <w:bCs/>
          <w:sz w:val="24"/>
          <w:szCs w:val="24"/>
          <w:rtl/>
        </w:rPr>
        <w:t>المشترك؟,</w:t>
      </w:r>
      <w:proofErr w:type="gramEnd"/>
      <w:r w:rsidRPr="00565B27">
        <w:rPr>
          <w:rFonts w:asciiTheme="majorBidi" w:hAnsiTheme="majorBidi" w:cstheme="majorBidi"/>
          <w:b/>
          <w:bCs/>
          <w:sz w:val="24"/>
          <w:szCs w:val="24"/>
        </w:rPr>
        <w:t>: </w:t>
      </w:r>
      <w:hyperlink r:id="rId10" w:history="1">
        <w:r w:rsidRPr="00565B27">
          <w:rPr>
            <w:rStyle w:val="Hyperlink"/>
            <w:rFonts w:asciiTheme="majorBidi" w:hAnsiTheme="majorBidi" w:cstheme="majorBidi"/>
            <w:b/>
            <w:bCs/>
            <w:sz w:val="24"/>
            <w:szCs w:val="24"/>
            <w:u w:val="none"/>
          </w:rPr>
          <w:t>https://bit.ly/3m2iP4h</w:t>
        </w:r>
        <w:r w:rsidRPr="00565B27">
          <w:rPr>
            <w:rStyle w:val="Hyperlink"/>
            <w:rFonts w:asciiTheme="majorBidi" w:hAnsiTheme="majorBidi" w:cstheme="majorBidi"/>
            <w:b/>
            <w:bCs/>
            <w:sz w:val="24"/>
            <w:szCs w:val="24"/>
            <w:u w:val="none"/>
            <w:rtl/>
          </w:rPr>
          <w:t>تاريخ</w:t>
        </w:r>
      </w:hyperlink>
      <w:r w:rsidRPr="00565B27">
        <w:rPr>
          <w:rFonts w:asciiTheme="majorBidi" w:hAnsiTheme="majorBidi" w:cstheme="majorBidi"/>
          <w:b/>
          <w:bCs/>
          <w:sz w:val="24"/>
          <w:szCs w:val="24"/>
          <w:rtl/>
        </w:rPr>
        <w:t xml:space="preserve"> الزيارة (15/10/2025)</w:t>
      </w:r>
    </w:p>
    <w:p w14:paraId="6B82AD56" w14:textId="77777777" w:rsidR="007E05B6" w:rsidRPr="00565B27" w:rsidRDefault="007E05B6" w:rsidP="007E05B6">
      <w:pPr>
        <w:pStyle w:val="aa"/>
        <w:rPr>
          <w:rFonts w:asciiTheme="majorBidi" w:hAnsiTheme="majorBidi" w:cstheme="majorBidi"/>
          <w:b/>
          <w:bCs/>
          <w:sz w:val="24"/>
          <w:szCs w:val="24"/>
        </w:rPr>
      </w:pPr>
    </w:p>
    <w:p w14:paraId="0F40A9CA" w14:textId="77777777" w:rsidR="007E05B6" w:rsidRPr="00565B27" w:rsidRDefault="007E05B6" w:rsidP="007E05B6">
      <w:pPr>
        <w:pStyle w:val="aa"/>
        <w:rPr>
          <w:rFonts w:asciiTheme="majorBidi" w:hAnsiTheme="majorBidi" w:cstheme="majorBidi"/>
        </w:rPr>
      </w:pPr>
      <w:r w:rsidRPr="00565B27">
        <w:rPr>
          <w:rFonts w:asciiTheme="majorBidi" w:hAnsiTheme="majorBidi" w:cstheme="majorBidi"/>
          <w:sz w:val="24"/>
          <w:szCs w:val="24"/>
          <w:rtl/>
        </w:rPr>
        <w:t xml:space="preserve"> </w:t>
      </w:r>
    </w:p>
    <w:p w14:paraId="3EBE7370" w14:textId="77777777" w:rsidR="007E05B6" w:rsidRPr="00565B27" w:rsidRDefault="007E05B6" w:rsidP="007E05B6">
      <w:pPr>
        <w:spacing w:line="240" w:lineRule="auto"/>
        <w:rPr>
          <w:rFonts w:asciiTheme="majorBidi" w:hAnsiTheme="majorBidi" w:cstheme="majorBidi"/>
          <w:color w:val="262626" w:themeColor="text1" w:themeTint="D9"/>
          <w:sz w:val="28"/>
          <w:szCs w:val="28"/>
          <w:rtl/>
        </w:rPr>
      </w:pPr>
      <w:r w:rsidRPr="00565B27">
        <w:rPr>
          <w:rFonts w:asciiTheme="majorBidi" w:hAnsiTheme="majorBidi" w:cstheme="majorBidi" w:hint="cs"/>
          <w:b/>
          <w:bCs/>
          <w:color w:val="262626" w:themeColor="text1" w:themeTint="D9"/>
          <w:sz w:val="32"/>
          <w:szCs w:val="32"/>
          <w:rtl/>
        </w:rPr>
        <w:t xml:space="preserve">الفرع </w:t>
      </w:r>
      <w:proofErr w:type="gramStart"/>
      <w:r w:rsidRPr="00565B27">
        <w:rPr>
          <w:rFonts w:asciiTheme="majorBidi" w:hAnsiTheme="majorBidi" w:cstheme="majorBidi" w:hint="cs"/>
          <w:b/>
          <w:bCs/>
          <w:color w:val="262626" w:themeColor="text1" w:themeTint="D9"/>
          <w:sz w:val="32"/>
          <w:szCs w:val="32"/>
          <w:rtl/>
        </w:rPr>
        <w:t xml:space="preserve">الثالث </w:t>
      </w:r>
      <w:r w:rsidRPr="00565B27">
        <w:rPr>
          <w:rFonts w:asciiTheme="majorBidi" w:hAnsiTheme="majorBidi" w:cstheme="majorBidi"/>
          <w:b/>
          <w:bCs/>
          <w:color w:val="262626" w:themeColor="text1" w:themeTint="D9"/>
          <w:sz w:val="32"/>
          <w:szCs w:val="32"/>
          <w:rtl/>
        </w:rPr>
        <w:t>:</w:t>
      </w:r>
      <w:proofErr w:type="gramEnd"/>
      <w:r w:rsidRPr="00565B27">
        <w:rPr>
          <w:rFonts w:asciiTheme="majorBidi" w:hAnsiTheme="majorBidi" w:cstheme="majorBidi"/>
          <w:b/>
          <w:bCs/>
          <w:color w:val="262626" w:themeColor="text1" w:themeTint="D9"/>
          <w:sz w:val="32"/>
          <w:szCs w:val="32"/>
          <w:rtl/>
        </w:rPr>
        <w:t>- مخاطر توظيف</w:t>
      </w:r>
      <w:r w:rsidRPr="00565B27">
        <w:rPr>
          <w:rFonts w:asciiTheme="majorBidi" w:hAnsiTheme="majorBidi" w:cstheme="majorBidi" w:hint="cs"/>
          <w:b/>
          <w:bCs/>
          <w:color w:val="262626" w:themeColor="text1" w:themeTint="D9"/>
          <w:sz w:val="32"/>
          <w:szCs w:val="32"/>
          <w:rtl/>
        </w:rPr>
        <w:t xml:space="preserve"> </w:t>
      </w:r>
      <w:r w:rsidRPr="00565B27">
        <w:rPr>
          <w:rFonts w:asciiTheme="majorBidi" w:hAnsiTheme="majorBidi" w:cstheme="majorBidi" w:hint="cs"/>
          <w:b/>
          <w:bCs/>
          <w:sz w:val="28"/>
          <w:szCs w:val="28"/>
          <w:rtl/>
        </w:rPr>
        <w:t>المقاربة الكونية التوحيدية الجامعة</w:t>
      </w:r>
      <w:r w:rsidRPr="00565B27">
        <w:rPr>
          <w:rFonts w:asciiTheme="majorBidi" w:hAnsiTheme="majorBidi" w:cstheme="majorBidi"/>
          <w:b/>
          <w:bCs/>
          <w:color w:val="262626" w:themeColor="text1" w:themeTint="D9"/>
          <w:sz w:val="32"/>
          <w:szCs w:val="32"/>
          <w:rtl/>
        </w:rPr>
        <w:t xml:space="preserve"> </w:t>
      </w:r>
      <w:r w:rsidRPr="00565B27">
        <w:rPr>
          <w:rFonts w:asciiTheme="majorBidi" w:hAnsiTheme="majorBidi" w:cstheme="majorBidi" w:hint="cs"/>
          <w:b/>
          <w:bCs/>
          <w:color w:val="262626" w:themeColor="text1" w:themeTint="D9"/>
          <w:sz w:val="32"/>
          <w:szCs w:val="32"/>
          <w:rtl/>
        </w:rPr>
        <w:t>-</w:t>
      </w:r>
      <w:proofErr w:type="gramStart"/>
      <w:r w:rsidRPr="00565B27">
        <w:rPr>
          <w:rFonts w:asciiTheme="majorBidi" w:hAnsiTheme="majorBidi" w:cstheme="majorBidi"/>
          <w:b/>
          <w:bCs/>
          <w:color w:val="262626" w:themeColor="text1" w:themeTint="D9"/>
          <w:sz w:val="32"/>
          <w:szCs w:val="32"/>
          <w:rtl/>
        </w:rPr>
        <w:t>الابراهيمي</w:t>
      </w:r>
      <w:r w:rsidRPr="00565B27">
        <w:rPr>
          <w:rFonts w:asciiTheme="majorBidi" w:hAnsiTheme="majorBidi" w:cstheme="majorBidi"/>
          <w:b/>
          <w:bCs/>
          <w:color w:val="262626" w:themeColor="text1" w:themeTint="D9"/>
          <w:sz w:val="28"/>
          <w:szCs w:val="28"/>
          <w:rtl/>
        </w:rPr>
        <w:t>:-</w:t>
      </w:r>
      <w:proofErr w:type="gramEnd"/>
      <w:r w:rsidRPr="00565B27">
        <w:rPr>
          <w:rFonts w:asciiTheme="majorBidi" w:hAnsiTheme="majorBidi" w:cstheme="majorBidi"/>
          <w:color w:val="262626" w:themeColor="text1" w:themeTint="D9"/>
          <w:sz w:val="28"/>
          <w:szCs w:val="28"/>
          <w:rtl/>
        </w:rPr>
        <w:t xml:space="preserve">ان توظيف </w:t>
      </w:r>
      <w:proofErr w:type="gramStart"/>
      <w:r w:rsidRPr="00565B27">
        <w:rPr>
          <w:rFonts w:asciiTheme="majorBidi" w:hAnsiTheme="majorBidi" w:cstheme="majorBidi"/>
          <w:color w:val="262626" w:themeColor="text1" w:themeTint="D9"/>
          <w:sz w:val="28"/>
          <w:szCs w:val="28"/>
          <w:rtl/>
        </w:rPr>
        <w:t>المشروع  الابراهيمي</w:t>
      </w:r>
      <w:proofErr w:type="gramEnd"/>
      <w:r w:rsidRPr="00565B27">
        <w:rPr>
          <w:rFonts w:asciiTheme="majorBidi" w:hAnsiTheme="majorBidi" w:cstheme="majorBidi"/>
          <w:color w:val="262626" w:themeColor="text1" w:themeTint="D9"/>
          <w:sz w:val="28"/>
          <w:szCs w:val="28"/>
          <w:rtl/>
        </w:rPr>
        <w:t xml:space="preserve"> يحمل في طياته مخاطر تتمثل بما </w:t>
      </w:r>
      <w:proofErr w:type="gramStart"/>
      <w:r w:rsidRPr="00565B27">
        <w:rPr>
          <w:rFonts w:asciiTheme="majorBidi" w:hAnsiTheme="majorBidi" w:cstheme="majorBidi"/>
          <w:color w:val="262626" w:themeColor="text1" w:themeTint="D9"/>
          <w:sz w:val="28"/>
          <w:szCs w:val="28"/>
          <w:rtl/>
        </w:rPr>
        <w:t>يأتي :</w:t>
      </w:r>
      <w:proofErr w:type="gramEnd"/>
      <w:r w:rsidRPr="00565B27">
        <w:rPr>
          <w:rFonts w:asciiTheme="majorBidi" w:hAnsiTheme="majorBidi" w:cstheme="majorBidi"/>
          <w:color w:val="262626" w:themeColor="text1" w:themeTint="D9"/>
          <w:sz w:val="28"/>
          <w:szCs w:val="28"/>
          <w:rtl/>
        </w:rPr>
        <w:t>-</w:t>
      </w:r>
    </w:p>
    <w:p w14:paraId="2B5F6D59" w14:textId="77777777" w:rsidR="007E05B6" w:rsidRPr="00565B27" w:rsidRDefault="007E05B6" w:rsidP="007E05B6">
      <w:pPr>
        <w:spacing w:after="0" w:line="240" w:lineRule="auto"/>
        <w:rPr>
          <w:rFonts w:asciiTheme="majorBidi" w:hAnsiTheme="majorBidi" w:cstheme="majorBidi"/>
          <w:color w:val="262626" w:themeColor="text1" w:themeTint="D9"/>
          <w:sz w:val="28"/>
          <w:szCs w:val="28"/>
          <w:lang w:bidi="ar-IQ"/>
        </w:rPr>
      </w:pPr>
      <w:r w:rsidRPr="00565B27">
        <w:rPr>
          <w:rFonts w:asciiTheme="majorBidi" w:hAnsiTheme="majorBidi" w:cstheme="majorBidi"/>
          <w:b/>
          <w:bCs/>
          <w:color w:val="262626" w:themeColor="text1" w:themeTint="D9"/>
          <w:sz w:val="28"/>
          <w:szCs w:val="28"/>
          <w:rtl/>
          <w:lang w:bidi="ar-IQ"/>
        </w:rPr>
        <w:t>1-مخاطر عقائدية</w:t>
      </w:r>
      <w:r w:rsidRPr="00565B27">
        <w:rPr>
          <w:rFonts w:asciiTheme="majorBidi" w:hAnsiTheme="majorBidi" w:cstheme="majorBidi"/>
          <w:color w:val="262626" w:themeColor="text1" w:themeTint="D9"/>
          <w:sz w:val="28"/>
          <w:szCs w:val="28"/>
          <w:rtl/>
          <w:lang w:bidi="ar-IQ"/>
        </w:rPr>
        <w:t xml:space="preserve"> :-يهدف المشروع الابراهيمي لإيجاد كتاب عقائدي قيمي جديد يحمل كافة معاني القدسية يستمد الكتاب الابراهيمي المقدس قدسيته من خلال نزع القدسية عن الكتب ا</w:t>
      </w:r>
      <w:r w:rsidRPr="00565B27">
        <w:rPr>
          <w:rFonts w:asciiTheme="majorBidi" w:hAnsiTheme="majorBidi" w:cstheme="majorBidi" w:hint="cs"/>
          <w:color w:val="262626" w:themeColor="text1" w:themeTint="D9"/>
          <w:sz w:val="28"/>
          <w:szCs w:val="28"/>
          <w:rtl/>
          <w:lang w:bidi="ar-IQ"/>
        </w:rPr>
        <w:t>لسماوية</w:t>
      </w:r>
      <w:r w:rsidRPr="00565B27">
        <w:rPr>
          <w:rFonts w:asciiTheme="majorBidi" w:hAnsiTheme="majorBidi" w:cstheme="majorBidi"/>
          <w:color w:val="262626" w:themeColor="text1" w:themeTint="D9"/>
          <w:sz w:val="28"/>
          <w:szCs w:val="28"/>
          <w:rtl/>
          <w:lang w:bidi="ar-IQ"/>
        </w:rPr>
        <w:t xml:space="preserve"> (القران الكريم , الانجيل , التوراة ) كما يسعى المشروع إيجاد مكان عبادة ابراهيمية مقدس</w:t>
      </w:r>
      <w:r w:rsidRPr="00565B27">
        <w:rPr>
          <w:rFonts w:asciiTheme="majorBidi" w:hAnsiTheme="majorBidi" w:cstheme="majorBidi" w:hint="cs"/>
          <w:color w:val="262626" w:themeColor="text1" w:themeTint="D9"/>
          <w:sz w:val="28"/>
          <w:szCs w:val="28"/>
          <w:rtl/>
          <w:lang w:bidi="ar-IQ"/>
        </w:rPr>
        <w:t xml:space="preserve"> </w:t>
      </w:r>
      <w:r w:rsidRPr="00565B27">
        <w:rPr>
          <w:rFonts w:asciiTheme="majorBidi" w:hAnsiTheme="majorBidi" w:cstheme="majorBidi"/>
          <w:color w:val="262626" w:themeColor="text1" w:themeTint="D9"/>
          <w:sz w:val="28"/>
          <w:szCs w:val="28"/>
          <w:rtl/>
          <w:lang w:bidi="ar-IQ"/>
        </w:rPr>
        <w:t>مقابل نزع القدسية عن أماكن العبادة القديمة (المسجد , الكنيسة , المعبد )</w:t>
      </w:r>
      <w:r w:rsidRPr="00565B27">
        <w:rPr>
          <w:rStyle w:val="ac"/>
          <w:rFonts w:asciiTheme="majorBidi" w:eastAsiaTheme="majorEastAsia" w:hAnsiTheme="majorBidi" w:cstheme="majorBidi"/>
          <w:color w:val="262626" w:themeColor="text1" w:themeTint="D9"/>
          <w:sz w:val="28"/>
          <w:szCs w:val="28"/>
          <w:rtl/>
        </w:rPr>
        <w:t xml:space="preserve"> </w:t>
      </w:r>
      <w:r w:rsidRPr="00565B27">
        <w:rPr>
          <w:rStyle w:val="ac"/>
          <w:rFonts w:asciiTheme="majorBidi" w:eastAsiaTheme="majorEastAsia" w:hAnsiTheme="majorBidi" w:cstheme="majorBidi"/>
          <w:b w:val="0"/>
          <w:bCs w:val="0"/>
          <w:color w:val="262626" w:themeColor="text1" w:themeTint="D9"/>
          <w:sz w:val="28"/>
          <w:szCs w:val="28"/>
          <w:rtl/>
        </w:rPr>
        <w:t>إقامة مؤسسات دينية ودور عبادة</w:t>
      </w:r>
      <w:r w:rsidRPr="00565B27">
        <w:rPr>
          <w:rFonts w:asciiTheme="majorBidi" w:hAnsiTheme="majorBidi" w:cstheme="majorBidi"/>
          <w:color w:val="262626" w:themeColor="text1" w:themeTint="D9"/>
          <w:sz w:val="28"/>
          <w:szCs w:val="28"/>
          <w:rtl/>
        </w:rPr>
        <w:t> متعددة أو موحدة، بحيث يؤدي جميع أتباع الديانات السماوية أو الإبراهيمية شعائرهم في أماكن متجاورة و</w:t>
      </w:r>
      <w:r w:rsidRPr="00565B27">
        <w:rPr>
          <w:rFonts w:asciiTheme="majorBidi" w:hAnsiTheme="majorBidi" w:cstheme="majorBidi"/>
          <w:color w:val="262626" w:themeColor="text1" w:themeTint="D9"/>
          <w:sz w:val="28"/>
          <w:szCs w:val="28"/>
          <w:rtl/>
          <w:lang w:bidi="ar-IQ"/>
        </w:rPr>
        <w:t xml:space="preserve">فكرة السلام  الديني العالمي تعد دعوة لإقامة منتديات دولية لتكريم جميع المسارات الروحية لتصبح مسار مفتوح للجميع ومظلة لجمع المؤمن وغير المؤمن حتى لو كان ملحدا والهدف تهيئة لضياع المقدس وإعادة كتاب النص الديني </w:t>
      </w:r>
      <w:r w:rsidRPr="00565B27">
        <w:rPr>
          <w:rFonts w:asciiTheme="majorBidi" w:hAnsiTheme="majorBidi" w:cstheme="majorBidi" w:hint="cs"/>
          <w:color w:val="262626" w:themeColor="text1" w:themeTint="D9"/>
          <w:sz w:val="28"/>
          <w:szCs w:val="28"/>
          <w:rtl/>
          <w:lang w:bidi="ar-IQ"/>
        </w:rPr>
        <w:t>و</w:t>
      </w:r>
      <w:r w:rsidRPr="00565B27">
        <w:rPr>
          <w:rFonts w:asciiTheme="majorBidi" w:hAnsiTheme="majorBidi" w:cstheme="majorBidi"/>
          <w:color w:val="262626" w:themeColor="text1" w:themeTint="D9"/>
          <w:sz w:val="28"/>
          <w:szCs w:val="28"/>
          <w:rtl/>
          <w:lang w:bidi="ar-IQ"/>
        </w:rPr>
        <w:t xml:space="preserve">كتابة التاريخ تحت دعوة التسامح والسلام الديني العالمي على سبيل المثال </w:t>
      </w:r>
      <w:r w:rsidRPr="00565B27">
        <w:rPr>
          <w:rFonts w:asciiTheme="majorBidi" w:hAnsiTheme="majorBidi" w:cstheme="majorBidi" w:hint="cs"/>
          <w:color w:val="262626" w:themeColor="text1" w:themeTint="D9"/>
          <w:sz w:val="28"/>
          <w:szCs w:val="28"/>
          <w:rtl/>
        </w:rPr>
        <w:t>(</w:t>
      </w:r>
      <w:r w:rsidRPr="00565B27">
        <w:rPr>
          <w:rFonts w:asciiTheme="majorBidi" w:hAnsiTheme="majorBidi" w:cstheme="majorBidi"/>
          <w:color w:val="262626" w:themeColor="text1" w:themeTint="D9"/>
          <w:sz w:val="28"/>
          <w:szCs w:val="28"/>
          <w:rtl/>
        </w:rPr>
        <w:t>بيت العائلة الإبراهيمية في أبوظبي</w:t>
      </w:r>
      <w:r w:rsidRPr="00565B27">
        <w:rPr>
          <w:rFonts w:asciiTheme="majorBidi" w:hAnsiTheme="majorBidi" w:cstheme="majorBidi" w:hint="cs"/>
          <w:color w:val="262626" w:themeColor="text1" w:themeTint="D9"/>
          <w:sz w:val="28"/>
          <w:szCs w:val="28"/>
          <w:rtl/>
        </w:rPr>
        <w:t>)</w:t>
      </w:r>
      <w:r w:rsidRPr="00565B27">
        <w:rPr>
          <w:rFonts w:asciiTheme="majorBidi" w:hAnsiTheme="majorBidi" w:cstheme="majorBidi"/>
          <w:color w:val="262626" w:themeColor="text1" w:themeTint="D9"/>
          <w:sz w:val="28"/>
          <w:szCs w:val="28"/>
          <w:rtl/>
        </w:rPr>
        <w:t xml:space="preserve"> الذي يجمع بين مسجد وكنيسة</w:t>
      </w:r>
      <w:r w:rsidRPr="00565B27">
        <w:rPr>
          <w:rFonts w:asciiTheme="majorBidi" w:hAnsiTheme="majorBidi" w:cstheme="majorBidi"/>
          <w:color w:val="262626" w:themeColor="text1" w:themeTint="D9"/>
          <w:sz w:val="28"/>
          <w:szCs w:val="28"/>
        </w:rPr>
        <w:t>,</w:t>
      </w:r>
      <w:r w:rsidRPr="00565B27">
        <w:rPr>
          <w:rFonts w:asciiTheme="majorBidi" w:hAnsiTheme="majorBidi" w:cstheme="majorBidi"/>
          <w:color w:val="262626" w:themeColor="text1" w:themeTint="D9"/>
          <w:sz w:val="28"/>
          <w:szCs w:val="28"/>
          <w:rtl/>
          <w:lang w:bidi="ar-IQ"/>
        </w:rPr>
        <w:t>ومعبد</w:t>
      </w:r>
      <w:r w:rsidRPr="00565B27">
        <w:rPr>
          <w:rFonts w:asciiTheme="majorBidi" w:hAnsiTheme="majorBidi" w:cstheme="majorBidi"/>
          <w:color w:val="262626" w:themeColor="text1" w:themeTint="D9"/>
          <w:sz w:val="28"/>
          <w:szCs w:val="28"/>
          <w:rtl/>
        </w:rPr>
        <w:t xml:space="preserve"> تحت سقف واحد وقدتم افتتاحه عام (2022)</w:t>
      </w:r>
      <w:r w:rsidRPr="00565B27">
        <w:rPr>
          <w:rFonts w:asciiTheme="majorBidi" w:hAnsiTheme="majorBidi" w:cstheme="majorBidi"/>
          <w:color w:val="262626" w:themeColor="text1" w:themeTint="D9"/>
          <w:sz w:val="28"/>
          <w:szCs w:val="28"/>
          <w:rtl/>
          <w:lang w:bidi="ar-IQ"/>
        </w:rPr>
        <w:t>(</w:t>
      </w:r>
      <w:r w:rsidRPr="00565B27">
        <w:rPr>
          <w:rStyle w:val="ae"/>
          <w:rFonts w:asciiTheme="majorBidi" w:hAnsiTheme="majorBidi" w:cstheme="majorBidi"/>
          <w:color w:val="262626" w:themeColor="text1" w:themeTint="D9"/>
          <w:sz w:val="28"/>
          <w:szCs w:val="28"/>
          <w:rtl/>
          <w:lang w:bidi="ar-IQ"/>
        </w:rPr>
        <w:endnoteReference w:id="5"/>
      </w:r>
      <w:r w:rsidRPr="00565B27">
        <w:rPr>
          <w:rFonts w:asciiTheme="majorBidi" w:hAnsiTheme="majorBidi" w:cstheme="majorBidi"/>
          <w:color w:val="262626" w:themeColor="text1" w:themeTint="D9"/>
          <w:sz w:val="28"/>
          <w:szCs w:val="28"/>
          <w:rtl/>
          <w:lang w:bidi="ar-IQ"/>
        </w:rPr>
        <w:t>)</w:t>
      </w:r>
    </w:p>
    <w:p w14:paraId="06F2CB1F" w14:textId="77777777" w:rsidR="007E05B6" w:rsidRPr="00565B27" w:rsidRDefault="007E05B6" w:rsidP="007E05B6">
      <w:pPr>
        <w:pStyle w:val="a6"/>
        <w:spacing w:after="0" w:line="240" w:lineRule="auto"/>
        <w:ind w:left="360"/>
        <w:rPr>
          <w:rFonts w:asciiTheme="majorBidi" w:hAnsiTheme="majorBidi" w:cstheme="majorBidi"/>
          <w:color w:val="262626" w:themeColor="text1" w:themeTint="D9"/>
          <w:sz w:val="28"/>
          <w:szCs w:val="28"/>
          <w:rtl/>
          <w:lang w:bidi="ar-IQ"/>
        </w:rPr>
      </w:pPr>
      <w:r w:rsidRPr="00565B27">
        <w:rPr>
          <w:rFonts w:asciiTheme="majorBidi" w:hAnsiTheme="majorBidi" w:cstheme="majorBidi"/>
          <w:color w:val="262626" w:themeColor="text1" w:themeTint="D9"/>
          <w:sz w:val="28"/>
          <w:szCs w:val="28"/>
          <w:rtl/>
          <w:lang w:bidi="ar-IQ"/>
        </w:rPr>
        <w:t>وحسب توجهات رئيس مبادرة مسار إبراهيم (وليم اوري ) الهدف من هذا المسار ان لا يشعر شعوب المنطقة بملكية المقدسات أي لا يوجد كتاب مقدس او أماكن مقدسة او ملكية للحدود و</w:t>
      </w:r>
      <w:r w:rsidRPr="00565B27">
        <w:rPr>
          <w:rFonts w:asciiTheme="majorBidi" w:hAnsiTheme="majorBidi" w:cstheme="majorBidi" w:hint="cs"/>
          <w:color w:val="262626" w:themeColor="text1" w:themeTint="D9"/>
          <w:sz w:val="28"/>
          <w:szCs w:val="28"/>
          <w:rtl/>
          <w:lang w:bidi="ar-IQ"/>
        </w:rPr>
        <w:t xml:space="preserve">انما </w:t>
      </w:r>
      <w:r w:rsidRPr="00565B27">
        <w:rPr>
          <w:rFonts w:asciiTheme="majorBidi" w:hAnsiTheme="majorBidi" w:cstheme="majorBidi"/>
          <w:color w:val="262626" w:themeColor="text1" w:themeTint="D9"/>
          <w:sz w:val="28"/>
          <w:szCs w:val="28"/>
          <w:rtl/>
          <w:lang w:bidi="ar-IQ"/>
        </w:rPr>
        <w:t xml:space="preserve">الولاء للفكرة الدولية ولا يشترط </w:t>
      </w:r>
      <w:r w:rsidRPr="00565B27">
        <w:rPr>
          <w:rFonts w:asciiTheme="majorBidi" w:hAnsiTheme="majorBidi" w:cstheme="majorBidi" w:hint="cs"/>
          <w:color w:val="262626" w:themeColor="text1" w:themeTint="D9"/>
          <w:sz w:val="28"/>
          <w:szCs w:val="28"/>
          <w:rtl/>
          <w:lang w:bidi="ar-IQ"/>
        </w:rPr>
        <w:t xml:space="preserve"> في الأشخاص ا</w:t>
      </w:r>
      <w:r w:rsidRPr="00565B27">
        <w:rPr>
          <w:rFonts w:asciiTheme="majorBidi" w:hAnsiTheme="majorBidi" w:cstheme="majorBidi"/>
          <w:color w:val="262626" w:themeColor="text1" w:themeTint="D9"/>
          <w:sz w:val="28"/>
          <w:szCs w:val="28"/>
          <w:rtl/>
          <w:lang w:bidi="ar-IQ"/>
        </w:rPr>
        <w:t>ن</w:t>
      </w:r>
      <w:r w:rsidRPr="00565B27">
        <w:rPr>
          <w:rFonts w:asciiTheme="majorBidi" w:hAnsiTheme="majorBidi" w:cstheme="majorBidi" w:hint="cs"/>
          <w:color w:val="262626" w:themeColor="text1" w:themeTint="D9"/>
          <w:sz w:val="28"/>
          <w:szCs w:val="28"/>
          <w:rtl/>
          <w:lang w:bidi="ar-IQ"/>
        </w:rPr>
        <w:t xml:space="preserve"> يكونوا </w:t>
      </w:r>
      <w:r w:rsidRPr="00565B27">
        <w:rPr>
          <w:rFonts w:asciiTheme="majorBidi" w:hAnsiTheme="majorBidi" w:cstheme="majorBidi"/>
          <w:color w:val="262626" w:themeColor="text1" w:themeTint="D9"/>
          <w:sz w:val="28"/>
          <w:szCs w:val="28"/>
          <w:rtl/>
          <w:lang w:bidi="ar-IQ"/>
        </w:rPr>
        <w:t xml:space="preserve"> مؤم</w:t>
      </w:r>
      <w:r w:rsidRPr="00565B27">
        <w:rPr>
          <w:rFonts w:asciiTheme="majorBidi" w:hAnsiTheme="majorBidi" w:cstheme="majorBidi" w:hint="cs"/>
          <w:color w:val="262626" w:themeColor="text1" w:themeTint="D9"/>
          <w:sz w:val="28"/>
          <w:szCs w:val="28"/>
          <w:rtl/>
          <w:lang w:bidi="ar-IQ"/>
        </w:rPr>
        <w:t xml:space="preserve">نين </w:t>
      </w:r>
      <w:r w:rsidRPr="00565B27">
        <w:rPr>
          <w:rFonts w:asciiTheme="majorBidi" w:hAnsiTheme="majorBidi" w:cstheme="majorBidi"/>
          <w:color w:val="262626" w:themeColor="text1" w:themeTint="D9"/>
          <w:sz w:val="28"/>
          <w:szCs w:val="28"/>
          <w:rtl/>
          <w:lang w:bidi="ar-IQ"/>
        </w:rPr>
        <w:t xml:space="preserve"> بديانة معينة</w:t>
      </w:r>
      <w:r w:rsidRPr="00565B27">
        <w:rPr>
          <w:rFonts w:asciiTheme="majorBidi" w:hAnsiTheme="majorBidi" w:cstheme="majorBidi" w:hint="cs"/>
          <w:color w:val="262626" w:themeColor="text1" w:themeTint="D9"/>
          <w:sz w:val="28"/>
          <w:szCs w:val="28"/>
          <w:rtl/>
          <w:lang w:bidi="ar-IQ"/>
        </w:rPr>
        <w:t xml:space="preserve"> وانما السعي ل</w:t>
      </w:r>
      <w:r w:rsidRPr="00565B27">
        <w:rPr>
          <w:rFonts w:asciiTheme="majorBidi" w:hAnsiTheme="majorBidi" w:cstheme="majorBidi"/>
          <w:color w:val="262626" w:themeColor="text1" w:themeTint="D9"/>
          <w:sz w:val="28"/>
          <w:szCs w:val="28"/>
          <w:rtl/>
          <w:lang w:bidi="ar-IQ"/>
        </w:rPr>
        <w:t xml:space="preserve">تقبل الأشخاص حتى لو كانوا ملحدين المهم </w:t>
      </w:r>
      <w:r w:rsidRPr="00565B27">
        <w:rPr>
          <w:rFonts w:asciiTheme="majorBidi" w:hAnsiTheme="majorBidi" w:cstheme="majorBidi" w:hint="cs"/>
          <w:color w:val="262626" w:themeColor="text1" w:themeTint="D9"/>
          <w:sz w:val="28"/>
          <w:szCs w:val="28"/>
          <w:rtl/>
          <w:lang w:bidi="ar-IQ"/>
        </w:rPr>
        <w:t>توافر ال</w:t>
      </w:r>
      <w:r w:rsidRPr="00565B27">
        <w:rPr>
          <w:rFonts w:asciiTheme="majorBidi" w:hAnsiTheme="majorBidi" w:cstheme="majorBidi"/>
          <w:color w:val="262626" w:themeColor="text1" w:themeTint="D9"/>
          <w:sz w:val="28"/>
          <w:szCs w:val="28"/>
          <w:rtl/>
          <w:lang w:bidi="ar-IQ"/>
        </w:rPr>
        <w:t>ايمان بالفكرة الدولية القائمة على التسامح والولاء للديانة الإبراهيمية الدولية التي تسمح بإعادة قراءة التاريخ ومحو الذاكرة التاريخية المرتبطة بالنزاعات المسلحة وبخصوص نزع الملكية عن كل ما هو مقدس يرى (</w:t>
      </w:r>
      <w:proofErr w:type="spellStart"/>
      <w:r w:rsidRPr="00565B27">
        <w:rPr>
          <w:rFonts w:asciiTheme="majorBidi" w:hAnsiTheme="majorBidi" w:cstheme="majorBidi"/>
          <w:color w:val="262626" w:themeColor="text1" w:themeTint="D9"/>
          <w:sz w:val="28"/>
          <w:szCs w:val="28"/>
          <w:rtl/>
          <w:lang w:bidi="ar-IQ"/>
        </w:rPr>
        <w:t>ايفي</w:t>
      </w:r>
      <w:proofErr w:type="spellEnd"/>
      <w:r w:rsidRPr="00565B27">
        <w:rPr>
          <w:rFonts w:asciiTheme="majorBidi" w:hAnsiTheme="majorBidi" w:cstheme="majorBidi"/>
          <w:color w:val="262626" w:themeColor="text1" w:themeTint="D9"/>
          <w:sz w:val="28"/>
          <w:szCs w:val="28"/>
          <w:rtl/>
          <w:lang w:bidi="ar-IQ"/>
        </w:rPr>
        <w:t xml:space="preserve"> ليبكين )</w:t>
      </w:r>
      <w:r w:rsidRPr="00565B27">
        <w:rPr>
          <w:rFonts w:asciiTheme="majorBidi" w:hAnsiTheme="majorBidi" w:cstheme="majorBidi"/>
          <w:color w:val="262626" w:themeColor="text1" w:themeTint="D9"/>
          <w:sz w:val="28"/>
          <w:szCs w:val="28"/>
          <w:lang w:bidi="ar-IQ"/>
        </w:rPr>
        <w:t xml:space="preserve"> </w:t>
      </w:r>
      <w:r w:rsidRPr="00565B27">
        <w:rPr>
          <w:rFonts w:asciiTheme="majorBidi" w:hAnsiTheme="majorBidi" w:cstheme="majorBidi"/>
          <w:color w:val="262626" w:themeColor="text1" w:themeTint="D9"/>
          <w:sz w:val="28"/>
          <w:szCs w:val="28"/>
          <w:rtl/>
          <w:lang w:bidi="ar-IQ"/>
        </w:rPr>
        <w:t>في كتابة العودة الى مكة ان اليهود هم أصحاب الأرض الأصليين ينبغي ان يعودوا الى مكة وجبل الطور الذي كلم الله (موسى عليه السلام )وانزل شريعته في تبوك وليس في سيناء وعندما هرب اليهود من طغيان فرعون هربوا نحو تبوك (مدائن شعيب ) وليس شبه جزيرة سيناء وحسب ماورد في التوراة (حكمة البرية )في سفر يشوع في الاصحاح الأول (تبوك والحجاز ) (</w:t>
      </w:r>
      <w:r w:rsidRPr="00565B27">
        <w:rPr>
          <w:rStyle w:val="ae"/>
          <w:rFonts w:asciiTheme="majorBidi" w:hAnsiTheme="majorBidi" w:cstheme="majorBidi"/>
          <w:color w:val="262626" w:themeColor="text1" w:themeTint="D9"/>
          <w:sz w:val="28"/>
          <w:szCs w:val="28"/>
          <w:rtl/>
          <w:lang w:bidi="ar-IQ"/>
        </w:rPr>
        <w:endnoteReference w:id="6"/>
      </w:r>
      <w:r w:rsidRPr="00565B27">
        <w:rPr>
          <w:rFonts w:asciiTheme="majorBidi" w:hAnsiTheme="majorBidi" w:cstheme="majorBidi"/>
          <w:color w:val="262626" w:themeColor="text1" w:themeTint="D9"/>
          <w:sz w:val="28"/>
          <w:szCs w:val="28"/>
          <w:rtl/>
          <w:lang w:bidi="ar-IQ"/>
        </w:rPr>
        <w:t>)وتبوك والحجاز هي جزء من إسرائيل الكبرى التي يسميها (</w:t>
      </w:r>
      <w:proofErr w:type="spellStart"/>
      <w:r w:rsidRPr="00565B27">
        <w:rPr>
          <w:rFonts w:asciiTheme="majorBidi" w:hAnsiTheme="majorBidi" w:cstheme="majorBidi"/>
          <w:color w:val="262626" w:themeColor="text1" w:themeTint="D9"/>
          <w:sz w:val="28"/>
          <w:szCs w:val="28"/>
          <w:rtl/>
          <w:lang w:bidi="ar-IQ"/>
        </w:rPr>
        <w:t>ايفي</w:t>
      </w:r>
      <w:proofErr w:type="spellEnd"/>
      <w:r w:rsidRPr="00565B27">
        <w:rPr>
          <w:rFonts w:asciiTheme="majorBidi" w:hAnsiTheme="majorBidi" w:cstheme="majorBidi"/>
          <w:color w:val="262626" w:themeColor="text1" w:themeTint="D9"/>
          <w:sz w:val="28"/>
          <w:szCs w:val="28"/>
          <w:rtl/>
          <w:lang w:bidi="ar-IQ"/>
        </w:rPr>
        <w:t xml:space="preserve"> ليبكين ) في كتابه </w:t>
      </w:r>
      <w:r w:rsidRPr="00565B27">
        <w:rPr>
          <w:rFonts w:asciiTheme="majorBidi" w:hAnsiTheme="majorBidi" w:cstheme="majorBidi"/>
          <w:color w:val="262626" w:themeColor="text1" w:themeTint="D9"/>
          <w:sz w:val="28"/>
          <w:szCs w:val="28"/>
          <w:rtl/>
          <w:lang w:bidi="ar-IQ"/>
        </w:rPr>
        <w:lastRenderedPageBreak/>
        <w:t xml:space="preserve">الولايات المتحدة الموعودة لبني إسرائيل </w:t>
      </w:r>
      <w:r w:rsidRPr="00565B27">
        <w:rPr>
          <w:rFonts w:asciiTheme="majorBidi" w:hAnsiTheme="majorBidi" w:cstheme="majorBidi" w:hint="cs"/>
          <w:color w:val="262626" w:themeColor="text1" w:themeTint="D9"/>
          <w:sz w:val="28"/>
          <w:szCs w:val="28"/>
          <w:rtl/>
          <w:lang w:bidi="ar-IQ"/>
        </w:rPr>
        <w:t>ويتحقق ذلك ب</w:t>
      </w:r>
      <w:r w:rsidRPr="00565B27">
        <w:rPr>
          <w:rFonts w:asciiTheme="majorBidi" w:hAnsiTheme="majorBidi" w:cstheme="majorBidi"/>
          <w:color w:val="262626" w:themeColor="text1" w:themeTint="D9"/>
          <w:sz w:val="28"/>
          <w:szCs w:val="28"/>
          <w:rtl/>
          <w:lang w:bidi="ar-IQ"/>
        </w:rPr>
        <w:t xml:space="preserve">توسع إسرائيل نحو تبوك والحجاز لابد من دعم الربيع العربي ليصل الى السعودية وتأجيج الصراعات الطائفية والقضاء على الإسلام </w:t>
      </w:r>
      <w:r w:rsidRPr="00565B27">
        <w:rPr>
          <w:rFonts w:asciiTheme="majorBidi" w:hAnsiTheme="majorBidi" w:cstheme="majorBidi" w:hint="cs"/>
          <w:color w:val="262626" w:themeColor="text1" w:themeTint="D9"/>
          <w:sz w:val="28"/>
          <w:szCs w:val="28"/>
          <w:rtl/>
          <w:lang w:bidi="ar-IQ"/>
        </w:rPr>
        <w:t>و</w:t>
      </w:r>
      <w:r w:rsidRPr="00565B27">
        <w:rPr>
          <w:rFonts w:asciiTheme="majorBidi" w:hAnsiTheme="majorBidi" w:cstheme="majorBidi"/>
          <w:color w:val="262626" w:themeColor="text1" w:themeTint="D9"/>
          <w:sz w:val="28"/>
          <w:szCs w:val="28"/>
          <w:rtl/>
          <w:lang w:bidi="ar-IQ"/>
        </w:rPr>
        <w:t xml:space="preserve"> تدويل السيطرة على الحرم المكي والنبوي والمسجد الأقصى حيث تتم ادارته من قبل الدول الاوربية وإسرائيل بعد فترة سوف يتم هدم الكعبة وبهدم الكعبة ومقدسات المسلمين سوف يقضى على الركن الخامس للإسلام (الحج ) </w:t>
      </w:r>
      <w:r w:rsidRPr="00565B27">
        <w:rPr>
          <w:rFonts w:asciiTheme="majorBidi" w:hAnsiTheme="majorBidi" w:cstheme="majorBidi" w:hint="cs"/>
          <w:color w:val="262626" w:themeColor="text1" w:themeTint="D9"/>
          <w:sz w:val="28"/>
          <w:szCs w:val="28"/>
          <w:rtl/>
          <w:lang w:bidi="ar-IQ"/>
        </w:rPr>
        <w:t>و</w:t>
      </w:r>
      <w:r w:rsidRPr="00565B27">
        <w:rPr>
          <w:rFonts w:asciiTheme="majorBidi" w:hAnsiTheme="majorBidi" w:cstheme="majorBidi"/>
          <w:color w:val="262626" w:themeColor="text1" w:themeTint="D9"/>
          <w:sz w:val="28"/>
          <w:szCs w:val="28"/>
          <w:rtl/>
          <w:lang w:bidi="ar-IQ"/>
        </w:rPr>
        <w:t>يمنح المسلمين نوع من التحرر لان المشكلة ليس بالمسلمين وانما بالإسلام  وبالتالي سوف يتقبلون فكرة الاندماج مع الديانات الأخرى وهدم الكعبة كمرحلة أولى ومن ثم سوف يهدم المسجد الأقصى مع دعم هجرة النصارى الى إسرائيل لزيادة العدد المناسب لليهود لمواجهة المسلمين  .(</w:t>
      </w:r>
      <w:r w:rsidRPr="00565B27">
        <w:rPr>
          <w:rStyle w:val="ae"/>
          <w:rFonts w:asciiTheme="majorBidi" w:hAnsiTheme="majorBidi" w:cstheme="majorBidi"/>
          <w:color w:val="262626" w:themeColor="text1" w:themeTint="D9"/>
          <w:sz w:val="28"/>
          <w:szCs w:val="28"/>
          <w:rtl/>
          <w:lang w:bidi="ar-IQ"/>
        </w:rPr>
        <w:endnoteReference w:id="7"/>
      </w:r>
      <w:r w:rsidRPr="00565B27">
        <w:rPr>
          <w:rFonts w:asciiTheme="majorBidi" w:hAnsiTheme="majorBidi" w:cstheme="majorBidi"/>
          <w:color w:val="262626" w:themeColor="text1" w:themeTint="D9"/>
          <w:sz w:val="28"/>
          <w:szCs w:val="28"/>
          <w:rtl/>
          <w:lang w:bidi="ar-IQ"/>
        </w:rPr>
        <w:t>)</w:t>
      </w:r>
    </w:p>
    <w:p w14:paraId="2B672B4C" w14:textId="77777777" w:rsidR="007E05B6" w:rsidRPr="00565B27" w:rsidRDefault="007E05B6" w:rsidP="007E05B6">
      <w:pPr>
        <w:spacing w:after="0" w:line="240" w:lineRule="auto"/>
        <w:rPr>
          <w:rFonts w:asciiTheme="majorBidi" w:hAnsiTheme="majorBidi" w:cstheme="majorBidi"/>
          <w:color w:val="262626" w:themeColor="text1" w:themeTint="D9"/>
          <w:sz w:val="28"/>
          <w:szCs w:val="28"/>
          <w:rtl/>
          <w:lang w:bidi="ar-IQ"/>
        </w:rPr>
      </w:pPr>
      <w:r w:rsidRPr="00565B27">
        <w:rPr>
          <w:rFonts w:asciiTheme="majorBidi" w:hAnsiTheme="majorBidi" w:cstheme="majorBidi"/>
          <w:b/>
          <w:bCs/>
          <w:color w:val="262626" w:themeColor="text1" w:themeTint="D9"/>
          <w:sz w:val="28"/>
          <w:szCs w:val="28"/>
          <w:rtl/>
          <w:lang w:bidi="ar-IQ"/>
        </w:rPr>
        <w:t>2-المخاطر ا</w:t>
      </w:r>
      <w:r w:rsidRPr="00565B27">
        <w:rPr>
          <w:rFonts w:asciiTheme="majorBidi" w:hAnsiTheme="majorBidi" w:cstheme="majorBidi" w:hint="cs"/>
          <w:b/>
          <w:bCs/>
          <w:color w:val="262626" w:themeColor="text1" w:themeTint="D9"/>
          <w:sz w:val="28"/>
          <w:szCs w:val="28"/>
          <w:rtl/>
          <w:lang w:bidi="ar-IQ"/>
        </w:rPr>
        <w:t>جتماعية</w:t>
      </w:r>
      <w:r w:rsidRPr="00565B27">
        <w:rPr>
          <w:rFonts w:asciiTheme="majorBidi" w:hAnsiTheme="majorBidi" w:cstheme="majorBidi"/>
          <w:color w:val="262626" w:themeColor="text1" w:themeTint="D9"/>
          <w:sz w:val="28"/>
          <w:szCs w:val="28"/>
          <w:rtl/>
          <w:lang w:bidi="ar-IQ"/>
        </w:rPr>
        <w:t xml:space="preserve"> </w:t>
      </w:r>
      <w:r w:rsidRPr="00565B27">
        <w:rPr>
          <w:rFonts w:asciiTheme="majorBidi" w:hAnsiTheme="majorBidi" w:cstheme="majorBidi"/>
          <w:color w:val="262626" w:themeColor="text1" w:themeTint="D9"/>
          <w:sz w:val="28"/>
          <w:szCs w:val="28"/>
          <w:rtl/>
        </w:rPr>
        <w:t xml:space="preserve">إن الطرح (الإبراهيمي) العالمي بات اليوم ظاهرة ملموسة ومحاولة لتغيير وتغييب هوية الشعوب والبدء ب الأطفال خلال مرحلة التشكيل ليكونوا نواة التطبيق للمخطط المستقبلي، وتمهيدًا لزرع مصطلح الإبراهيمية في قناعاتهم </w:t>
      </w:r>
      <w:r w:rsidRPr="00565B27">
        <w:rPr>
          <w:rFonts w:asciiTheme="majorBidi" w:hAnsiTheme="majorBidi" w:cstheme="majorBidi"/>
          <w:color w:val="262626" w:themeColor="text1" w:themeTint="D9"/>
          <w:sz w:val="28"/>
          <w:szCs w:val="28"/>
          <w:rtl/>
          <w:lang w:bidi="ar-IQ"/>
        </w:rPr>
        <w:t xml:space="preserve"> وهذا ما قامت به منظمة (الاونروا ) فور وصول( ترامب) الى السلطة اذ تم حذف عبارة (القدس عاصمة فلسطين )من المقررات الدراسية للصف الأول الى الرابع </w:t>
      </w:r>
      <w:r w:rsidRPr="00565B27">
        <w:rPr>
          <w:rFonts w:asciiTheme="majorBidi" w:hAnsiTheme="majorBidi" w:cstheme="majorBidi" w:hint="cs"/>
          <w:color w:val="262626" w:themeColor="text1" w:themeTint="D9"/>
          <w:sz w:val="28"/>
          <w:szCs w:val="28"/>
          <w:rtl/>
          <w:lang w:bidi="ar-IQ"/>
        </w:rPr>
        <w:t>ال</w:t>
      </w:r>
      <w:r w:rsidRPr="00565B27">
        <w:rPr>
          <w:rFonts w:asciiTheme="majorBidi" w:hAnsiTheme="majorBidi" w:cstheme="majorBidi"/>
          <w:color w:val="262626" w:themeColor="text1" w:themeTint="D9"/>
          <w:sz w:val="28"/>
          <w:szCs w:val="28"/>
          <w:rtl/>
          <w:lang w:bidi="ar-IQ"/>
        </w:rPr>
        <w:t>ابتدائي بمناهج المدارس الفلسطينية لتحل محل عبارة (القدس المدينة الابراهيمية )في محاولة لتغييب وتغيير هوية الأطفال خلال مرحلة التشكيل ليكونوا نواة التطبيق المخطط المستقبلي .</w:t>
      </w:r>
    </w:p>
    <w:p w14:paraId="2FF4BD94" w14:textId="77777777" w:rsidR="007E05B6" w:rsidRPr="00565B27" w:rsidRDefault="007E05B6" w:rsidP="007E05B6">
      <w:pPr>
        <w:spacing w:after="0" w:line="240" w:lineRule="auto"/>
        <w:rPr>
          <w:rFonts w:asciiTheme="majorBidi" w:hAnsiTheme="majorBidi" w:cstheme="majorBidi"/>
          <w:color w:val="262626" w:themeColor="text1" w:themeTint="D9"/>
          <w:sz w:val="28"/>
          <w:szCs w:val="28"/>
          <w:rtl/>
          <w:lang w:bidi="ar-IQ"/>
        </w:rPr>
      </w:pPr>
      <w:r w:rsidRPr="00565B27">
        <w:rPr>
          <w:rFonts w:asciiTheme="majorBidi" w:hAnsiTheme="majorBidi" w:cstheme="majorBidi" w:hint="cs"/>
          <w:color w:val="262626" w:themeColor="text1" w:themeTint="D9"/>
          <w:sz w:val="28"/>
          <w:szCs w:val="28"/>
          <w:rtl/>
          <w:lang w:bidi="ar-IQ"/>
        </w:rPr>
        <w:t xml:space="preserve"> كما ان </w:t>
      </w:r>
      <w:r w:rsidRPr="00565B27">
        <w:rPr>
          <w:rFonts w:asciiTheme="majorBidi" w:hAnsiTheme="majorBidi" w:cstheme="majorBidi"/>
          <w:color w:val="262626" w:themeColor="text1" w:themeTint="D9"/>
          <w:sz w:val="28"/>
          <w:szCs w:val="28"/>
          <w:rtl/>
          <w:lang w:bidi="ar-IQ"/>
        </w:rPr>
        <w:t xml:space="preserve">التطبيع مع إسرائيل احدى العقبات التي تحول دون تطور المشروع الابراهيمي وإيجاد الحل في اهم اداوته المتمثل بإعادة قراءة التاريخ وانتاجه من جديد بما يضمن </w:t>
      </w:r>
      <w:r w:rsidRPr="00565B27">
        <w:rPr>
          <w:rFonts w:asciiTheme="majorBidi" w:hAnsiTheme="majorBidi" w:cstheme="majorBidi"/>
          <w:color w:val="262626" w:themeColor="text1" w:themeTint="D9"/>
          <w:sz w:val="26"/>
          <w:szCs w:val="26"/>
          <w:rtl/>
          <w:lang w:bidi="ar-IQ"/>
        </w:rPr>
        <w:t xml:space="preserve">قبول  وجود إسرائيل </w:t>
      </w:r>
      <w:r w:rsidRPr="00565B27">
        <w:rPr>
          <w:rFonts w:asciiTheme="majorBidi" w:hAnsiTheme="majorBidi" w:cstheme="majorBidi"/>
          <w:color w:val="262626" w:themeColor="text1" w:themeTint="D9"/>
          <w:sz w:val="28"/>
          <w:szCs w:val="28"/>
          <w:rtl/>
          <w:lang w:bidi="ar-IQ"/>
        </w:rPr>
        <w:t xml:space="preserve">وتوظيف تركيا على اعتبار ان الدول الإسلامية لن تتقبل وجود إسرائيل وبالتالي سوف تعمد الى التعاون مع تركيا وريثة الدولة العثمانية الإسلامية  ومع الإعلان التركي المستمر لعدائها لإسرائيل ووجود المد المسلم في هذا المشروع هو وجود اولي ظاهري سوف </w:t>
      </w:r>
      <w:r w:rsidRPr="00565B27">
        <w:rPr>
          <w:rFonts w:asciiTheme="majorBidi" w:hAnsiTheme="majorBidi" w:cstheme="majorBidi"/>
          <w:color w:val="262626" w:themeColor="text1" w:themeTint="D9"/>
          <w:sz w:val="26"/>
          <w:szCs w:val="26"/>
          <w:rtl/>
          <w:lang w:bidi="ar-IQ"/>
        </w:rPr>
        <w:t xml:space="preserve">يتم التخلي عنه فيما بعد </w:t>
      </w:r>
      <w:r w:rsidRPr="00565B27">
        <w:rPr>
          <w:rFonts w:asciiTheme="majorBidi" w:hAnsiTheme="majorBidi" w:cstheme="majorBidi" w:hint="cs"/>
          <w:color w:val="262626" w:themeColor="text1" w:themeTint="D9"/>
          <w:sz w:val="26"/>
          <w:szCs w:val="26"/>
          <w:rtl/>
          <w:lang w:bidi="ar-IQ"/>
        </w:rPr>
        <w:t xml:space="preserve">ليعلن </w:t>
      </w:r>
      <w:r w:rsidRPr="00565B27">
        <w:rPr>
          <w:rFonts w:asciiTheme="majorBidi" w:hAnsiTheme="majorBidi" w:cstheme="majorBidi"/>
          <w:color w:val="262626" w:themeColor="text1" w:themeTint="D9"/>
          <w:sz w:val="28"/>
          <w:szCs w:val="28"/>
          <w:rtl/>
          <w:lang w:bidi="ar-IQ"/>
        </w:rPr>
        <w:t>البقاء لإسرائيل  كما ان دور ايران سوف يكون في اطار مخطط له على اعتبارها دولة نفطية تدعم المشروع الابراهيمي لكن بعد خضوع نظامها السياسي للتغير او مراجعات فكرية في طروحاته .(</w:t>
      </w:r>
      <w:r w:rsidRPr="00565B27">
        <w:rPr>
          <w:rStyle w:val="ae"/>
          <w:rFonts w:asciiTheme="majorBidi" w:hAnsiTheme="majorBidi" w:cstheme="majorBidi"/>
          <w:color w:val="262626" w:themeColor="text1" w:themeTint="D9"/>
          <w:sz w:val="28"/>
          <w:szCs w:val="28"/>
          <w:rtl/>
          <w:lang w:bidi="ar-IQ"/>
        </w:rPr>
        <w:endnoteReference w:id="8"/>
      </w:r>
      <w:r w:rsidRPr="00565B27">
        <w:rPr>
          <w:rFonts w:asciiTheme="majorBidi" w:hAnsiTheme="majorBidi" w:cstheme="majorBidi"/>
          <w:color w:val="262626" w:themeColor="text1" w:themeTint="D9"/>
          <w:sz w:val="28"/>
          <w:szCs w:val="28"/>
          <w:rtl/>
          <w:lang w:bidi="ar-IQ"/>
        </w:rPr>
        <w:t>)</w:t>
      </w:r>
    </w:p>
    <w:p w14:paraId="5B19AEBB" w14:textId="77777777" w:rsidR="007E05B6" w:rsidRPr="00565B27" w:rsidRDefault="007E05B6" w:rsidP="007E05B6">
      <w:pPr>
        <w:spacing w:after="0" w:line="240" w:lineRule="auto"/>
        <w:ind w:right="187"/>
        <w:rPr>
          <w:rFonts w:asciiTheme="majorBidi" w:hAnsiTheme="majorBidi" w:cstheme="majorBidi"/>
          <w:color w:val="262626" w:themeColor="text1" w:themeTint="D9"/>
          <w:sz w:val="28"/>
          <w:szCs w:val="28"/>
          <w:rtl/>
          <w:lang w:bidi="ar-IQ"/>
        </w:rPr>
      </w:pPr>
      <w:r w:rsidRPr="00565B27">
        <w:rPr>
          <w:rFonts w:asciiTheme="majorBidi" w:hAnsiTheme="majorBidi" w:cstheme="majorBidi"/>
          <w:color w:val="262626" w:themeColor="text1" w:themeTint="D9"/>
          <w:sz w:val="28"/>
          <w:szCs w:val="28"/>
          <w:rtl/>
          <w:lang w:bidi="ar-IQ"/>
        </w:rPr>
        <w:t xml:space="preserve">     كما ستجري مراجعات فكرية لفكرة (الشعوب الاصلية) لملكية المسار الابراهيمي في الاديان السماوية يقصد بها رحلة سيدنا إبراهيم في الشرق الأوسط والمذكورة في الأديان السماوية والتي تمتد من تركيا حتى تصل الى مكة المكرمة والمدينة المنورة في الإسلام وفي المسيحية واليهودية  تصل الى مصر وعند  جمعهم مع بعض تمثل خريطة إسرائيل الكبرى التي تم نشرها من قبل الكيان الصهيوني والمسار في فلسطين يقوم بتقسيم  المنطقة الى نصفين بحيث ينفي وجود فلسطين وفقا لخرائط مسار إبراهيم ملكية ارض المسار ليست لشعوب المنطقة أصلا وملكية المسار هي مليكة دولية وليست ملك لشعوب المنطقة يدعمها بذلك  قرارات الأمم المتحدة واتفاقية عام (1990) رقم (196)تحمل اسم(الشعوب الاصلية )وفقا للاتفاقية الشعوب الاصلية المادة رقم (2 )شعوبا تنحدر من السكان الذين كانوا يقطنون بلدا او اقليما جغرافيا ينتمي اليه وقت غزو او استعمار او وقت رسم الحدود الحالية للدولة واي كان مركزها القانوني لاتزال تحتفظ ببعض او بكامل نظمها الاجتماعية والاقتصادية والثقافية والسياسية الخاصة بها .(</w:t>
      </w:r>
      <w:r w:rsidRPr="00565B27">
        <w:rPr>
          <w:rStyle w:val="ae"/>
          <w:rFonts w:asciiTheme="majorBidi" w:hAnsiTheme="majorBidi" w:cstheme="majorBidi"/>
          <w:color w:val="262626" w:themeColor="text1" w:themeTint="D9"/>
          <w:sz w:val="28"/>
          <w:szCs w:val="28"/>
          <w:rtl/>
          <w:lang w:bidi="ar-IQ"/>
        </w:rPr>
        <w:endnoteReference w:id="9"/>
      </w:r>
      <w:r w:rsidRPr="00565B27">
        <w:rPr>
          <w:rFonts w:asciiTheme="majorBidi" w:hAnsiTheme="majorBidi" w:cstheme="majorBidi"/>
          <w:color w:val="262626" w:themeColor="text1" w:themeTint="D9"/>
          <w:sz w:val="28"/>
          <w:szCs w:val="28"/>
          <w:rtl/>
          <w:lang w:bidi="ar-IQ"/>
        </w:rPr>
        <w:t>)</w:t>
      </w:r>
    </w:p>
    <w:p w14:paraId="03511F38" w14:textId="77777777" w:rsidR="007E05B6" w:rsidRPr="00565B27" w:rsidRDefault="007E05B6" w:rsidP="007E05B6">
      <w:pPr>
        <w:spacing w:after="0" w:line="240" w:lineRule="auto"/>
        <w:rPr>
          <w:rFonts w:asciiTheme="majorBidi" w:hAnsiTheme="majorBidi" w:cstheme="majorBidi"/>
          <w:color w:val="262626" w:themeColor="text1" w:themeTint="D9"/>
          <w:sz w:val="28"/>
          <w:szCs w:val="28"/>
          <w:rtl/>
          <w:lang w:bidi="ar-IQ"/>
        </w:rPr>
      </w:pPr>
      <w:r w:rsidRPr="00565B27">
        <w:rPr>
          <w:rFonts w:asciiTheme="majorBidi" w:hAnsiTheme="majorBidi" w:cstheme="majorBidi"/>
          <w:color w:val="262626" w:themeColor="text1" w:themeTint="D9"/>
          <w:sz w:val="28"/>
          <w:szCs w:val="28"/>
          <w:rtl/>
          <w:lang w:bidi="ar-IQ"/>
        </w:rPr>
        <w:t xml:space="preserve">     وفقا لهذه الاتفاقية يمنح اليهود حق العودة لبلادهم التي خرجوا منها والحصول على تعويضات مالية بأسعار اليوم عن ممتلكاتهم التي </w:t>
      </w:r>
      <w:proofErr w:type="gramStart"/>
      <w:r w:rsidRPr="00565B27">
        <w:rPr>
          <w:rFonts w:asciiTheme="majorBidi" w:hAnsiTheme="majorBidi" w:cstheme="majorBidi"/>
          <w:color w:val="262626" w:themeColor="text1" w:themeTint="D9"/>
          <w:sz w:val="28"/>
          <w:szCs w:val="28"/>
          <w:rtl/>
          <w:lang w:bidi="ar-IQ"/>
        </w:rPr>
        <w:t>تركوها ,</w:t>
      </w:r>
      <w:proofErr w:type="gramEnd"/>
      <w:r w:rsidRPr="00565B27">
        <w:rPr>
          <w:rFonts w:asciiTheme="majorBidi" w:hAnsiTheme="majorBidi" w:cstheme="majorBidi"/>
          <w:color w:val="262626" w:themeColor="text1" w:themeTint="D9"/>
          <w:sz w:val="28"/>
          <w:szCs w:val="28"/>
          <w:rtl/>
          <w:lang w:bidi="ar-IQ"/>
        </w:rPr>
        <w:t>وهو يفسر الدعاوي المرفوعة على مصر والسعودية من قبل إسرائيل للحصول على تعويضات مالية بسبب ادعائهم بالتهجير</w:t>
      </w:r>
      <w:r w:rsidRPr="00565B27">
        <w:rPr>
          <w:rFonts w:asciiTheme="majorBidi" w:hAnsiTheme="majorBidi" w:cstheme="majorBidi" w:hint="cs"/>
          <w:color w:val="262626" w:themeColor="text1" w:themeTint="D9"/>
          <w:sz w:val="28"/>
          <w:szCs w:val="28"/>
          <w:rtl/>
          <w:lang w:bidi="ar-IQ"/>
        </w:rPr>
        <w:t>.</w:t>
      </w:r>
    </w:p>
    <w:p w14:paraId="5A274E4E" w14:textId="77777777" w:rsidR="007E05B6" w:rsidRPr="00565B27" w:rsidRDefault="007E05B6" w:rsidP="007E05B6">
      <w:pPr>
        <w:spacing w:after="0" w:line="240" w:lineRule="auto"/>
        <w:rPr>
          <w:rFonts w:asciiTheme="majorBidi" w:hAnsiTheme="majorBidi" w:cstheme="majorBidi"/>
          <w:color w:val="262626" w:themeColor="text1" w:themeTint="D9"/>
          <w:sz w:val="28"/>
          <w:szCs w:val="28"/>
          <w:rtl/>
          <w:lang w:bidi="ar-IQ"/>
        </w:rPr>
      </w:pPr>
      <w:r w:rsidRPr="00565B27">
        <w:rPr>
          <w:rFonts w:asciiTheme="majorBidi" w:hAnsiTheme="majorBidi" w:cstheme="majorBidi" w:hint="cs"/>
          <w:color w:val="262626" w:themeColor="text1" w:themeTint="D9"/>
          <w:sz w:val="28"/>
          <w:szCs w:val="28"/>
          <w:rtl/>
          <w:lang w:bidi="ar-IQ"/>
        </w:rPr>
        <w:t xml:space="preserve">  كما يجري ت</w:t>
      </w:r>
      <w:r w:rsidRPr="00565B27">
        <w:rPr>
          <w:rFonts w:asciiTheme="majorBidi" w:hAnsiTheme="majorBidi" w:cstheme="majorBidi"/>
          <w:color w:val="262626" w:themeColor="text1" w:themeTint="D9"/>
          <w:sz w:val="28"/>
          <w:szCs w:val="28"/>
          <w:rtl/>
          <w:lang w:bidi="ar-IQ"/>
        </w:rPr>
        <w:t>وث</w:t>
      </w:r>
      <w:r w:rsidRPr="00565B27">
        <w:rPr>
          <w:rFonts w:asciiTheme="majorBidi" w:hAnsiTheme="majorBidi" w:cstheme="majorBidi" w:hint="cs"/>
          <w:color w:val="262626" w:themeColor="text1" w:themeTint="D9"/>
          <w:sz w:val="28"/>
          <w:szCs w:val="28"/>
          <w:rtl/>
          <w:lang w:bidi="ar-IQ"/>
        </w:rPr>
        <w:t>ي</w:t>
      </w:r>
      <w:r w:rsidRPr="00565B27">
        <w:rPr>
          <w:rFonts w:asciiTheme="majorBidi" w:hAnsiTheme="majorBidi" w:cstheme="majorBidi"/>
          <w:color w:val="262626" w:themeColor="text1" w:themeTint="D9"/>
          <w:sz w:val="28"/>
          <w:szCs w:val="28"/>
          <w:rtl/>
          <w:lang w:bidi="ar-IQ"/>
        </w:rPr>
        <w:t>ق حق الشعوب الاصلية</w:t>
      </w:r>
      <w:r w:rsidRPr="00565B27">
        <w:rPr>
          <w:rFonts w:asciiTheme="majorBidi" w:hAnsiTheme="majorBidi" w:cstheme="majorBidi" w:hint="cs"/>
          <w:color w:val="262626" w:themeColor="text1" w:themeTint="D9"/>
          <w:sz w:val="28"/>
          <w:szCs w:val="28"/>
          <w:rtl/>
          <w:lang w:bidi="ar-IQ"/>
        </w:rPr>
        <w:t xml:space="preserve"> من </w:t>
      </w:r>
      <w:proofErr w:type="gramStart"/>
      <w:r w:rsidRPr="00565B27">
        <w:rPr>
          <w:rFonts w:asciiTheme="majorBidi" w:hAnsiTheme="majorBidi" w:cstheme="majorBidi" w:hint="cs"/>
          <w:color w:val="262626" w:themeColor="text1" w:themeTint="D9"/>
          <w:sz w:val="28"/>
          <w:szCs w:val="28"/>
          <w:rtl/>
          <w:lang w:bidi="ar-IQ"/>
        </w:rPr>
        <w:t xml:space="preserve">خلال </w:t>
      </w:r>
      <w:r w:rsidRPr="00565B27">
        <w:rPr>
          <w:rFonts w:asciiTheme="majorBidi" w:hAnsiTheme="majorBidi" w:cstheme="majorBidi"/>
          <w:color w:val="262626" w:themeColor="text1" w:themeTint="D9"/>
          <w:sz w:val="28"/>
          <w:szCs w:val="28"/>
          <w:rtl/>
          <w:lang w:bidi="ar-IQ"/>
        </w:rPr>
        <w:t xml:space="preserve"> بأبحاث</w:t>
      </w:r>
      <w:proofErr w:type="gramEnd"/>
      <w:r w:rsidRPr="00565B27">
        <w:rPr>
          <w:rFonts w:asciiTheme="majorBidi" w:hAnsiTheme="majorBidi" w:cstheme="majorBidi"/>
          <w:color w:val="262626" w:themeColor="text1" w:themeTint="D9"/>
          <w:sz w:val="28"/>
          <w:szCs w:val="28"/>
          <w:rtl/>
          <w:lang w:bidi="ar-IQ"/>
        </w:rPr>
        <w:t xml:space="preserve"> الجينات وتوثيق التراث اليهودي بالدول العربية ففي مصر على سبيل المثال تعاونت (جمعية قطرة اللبن </w:t>
      </w:r>
      <w:proofErr w:type="gramStart"/>
      <w:r w:rsidRPr="00565B27">
        <w:rPr>
          <w:rFonts w:asciiTheme="majorBidi" w:hAnsiTheme="majorBidi" w:cstheme="majorBidi"/>
          <w:color w:val="262626" w:themeColor="text1" w:themeTint="D9"/>
          <w:sz w:val="28"/>
          <w:szCs w:val="28"/>
          <w:rtl/>
          <w:lang w:bidi="ar-IQ"/>
        </w:rPr>
        <w:t>الأبيض )</w:t>
      </w:r>
      <w:proofErr w:type="gramEnd"/>
      <w:r w:rsidRPr="00565B27">
        <w:rPr>
          <w:rFonts w:asciiTheme="majorBidi" w:hAnsiTheme="majorBidi" w:cstheme="majorBidi"/>
          <w:color w:val="262626" w:themeColor="text1" w:themeTint="D9"/>
          <w:sz w:val="28"/>
          <w:szCs w:val="28"/>
          <w:rtl/>
          <w:lang w:bidi="ar-IQ"/>
        </w:rPr>
        <w:t xml:space="preserve"> مع باحث في جامعة (بار </w:t>
      </w:r>
      <w:proofErr w:type="gramStart"/>
      <w:r w:rsidRPr="00565B27">
        <w:rPr>
          <w:rFonts w:asciiTheme="majorBidi" w:hAnsiTheme="majorBidi" w:cstheme="majorBidi"/>
          <w:color w:val="262626" w:themeColor="text1" w:themeTint="D9"/>
          <w:sz w:val="28"/>
          <w:szCs w:val="28"/>
          <w:rtl/>
          <w:lang w:bidi="ar-IQ"/>
        </w:rPr>
        <w:t>ايلان )</w:t>
      </w:r>
      <w:proofErr w:type="gramEnd"/>
      <w:r w:rsidRPr="00565B27">
        <w:rPr>
          <w:rFonts w:asciiTheme="majorBidi" w:hAnsiTheme="majorBidi" w:cstheme="majorBidi"/>
          <w:color w:val="262626" w:themeColor="text1" w:themeTint="D9"/>
          <w:sz w:val="28"/>
          <w:szCs w:val="28"/>
          <w:rtl/>
          <w:lang w:bidi="ar-IQ"/>
        </w:rPr>
        <w:t xml:space="preserve"> يدعى (</w:t>
      </w:r>
      <w:proofErr w:type="spellStart"/>
      <w:r w:rsidRPr="00565B27">
        <w:rPr>
          <w:rFonts w:asciiTheme="majorBidi" w:hAnsiTheme="majorBidi" w:cstheme="majorBidi"/>
          <w:color w:val="262626" w:themeColor="text1" w:themeTint="D9"/>
          <w:sz w:val="28"/>
          <w:szCs w:val="28"/>
          <w:rtl/>
          <w:lang w:bidi="ar-IQ"/>
        </w:rPr>
        <w:t>عامير</w:t>
      </w:r>
      <w:proofErr w:type="spellEnd"/>
      <w:r w:rsidRPr="00565B27">
        <w:rPr>
          <w:rFonts w:asciiTheme="majorBidi" w:hAnsiTheme="majorBidi" w:cstheme="majorBidi"/>
          <w:color w:val="262626" w:themeColor="text1" w:themeTint="D9"/>
          <w:sz w:val="28"/>
          <w:szCs w:val="28"/>
          <w:rtl/>
          <w:lang w:bidi="ar-IQ"/>
        </w:rPr>
        <w:t xml:space="preserve"> </w:t>
      </w:r>
      <w:proofErr w:type="gramStart"/>
      <w:r w:rsidRPr="00565B27">
        <w:rPr>
          <w:rFonts w:asciiTheme="majorBidi" w:hAnsiTheme="majorBidi" w:cstheme="majorBidi"/>
          <w:color w:val="262626" w:themeColor="text1" w:themeTint="D9"/>
          <w:sz w:val="28"/>
          <w:szCs w:val="28"/>
          <w:rtl/>
          <w:lang w:bidi="ar-IQ"/>
        </w:rPr>
        <w:t>ميتال )</w:t>
      </w:r>
      <w:proofErr w:type="gramEnd"/>
      <w:r w:rsidRPr="00565B27">
        <w:rPr>
          <w:rFonts w:asciiTheme="majorBidi" w:hAnsiTheme="majorBidi" w:cstheme="majorBidi"/>
          <w:color w:val="262626" w:themeColor="text1" w:themeTint="D9"/>
          <w:sz w:val="28"/>
          <w:szCs w:val="28"/>
          <w:rtl/>
          <w:lang w:bidi="ar-IQ"/>
        </w:rPr>
        <w:t xml:space="preserve"> للحديث عن مستقبل التراث اليهودي بمصر والدول العربية </w:t>
      </w:r>
      <w:proofErr w:type="gramStart"/>
      <w:r w:rsidRPr="00565B27">
        <w:rPr>
          <w:rFonts w:asciiTheme="majorBidi" w:hAnsiTheme="majorBidi" w:cstheme="majorBidi"/>
          <w:color w:val="262626" w:themeColor="text1" w:themeTint="D9"/>
          <w:sz w:val="28"/>
          <w:szCs w:val="28"/>
          <w:rtl/>
          <w:lang w:bidi="ar-IQ"/>
        </w:rPr>
        <w:t>الأخرى .</w:t>
      </w:r>
      <w:proofErr w:type="gramEnd"/>
      <w:r w:rsidRPr="00565B27">
        <w:rPr>
          <w:rFonts w:asciiTheme="majorBidi" w:hAnsiTheme="majorBidi" w:cstheme="majorBidi"/>
          <w:color w:val="262626" w:themeColor="text1" w:themeTint="D9"/>
          <w:sz w:val="28"/>
          <w:szCs w:val="28"/>
          <w:rtl/>
          <w:lang w:bidi="ar-IQ"/>
        </w:rPr>
        <w:t xml:space="preserve">( </w:t>
      </w:r>
      <w:r w:rsidRPr="00565B27">
        <w:rPr>
          <w:rStyle w:val="ae"/>
          <w:rFonts w:asciiTheme="majorBidi" w:hAnsiTheme="majorBidi" w:cstheme="majorBidi"/>
          <w:color w:val="262626" w:themeColor="text1" w:themeTint="D9"/>
          <w:sz w:val="28"/>
          <w:szCs w:val="28"/>
          <w:rtl/>
          <w:lang w:bidi="ar-IQ"/>
        </w:rPr>
        <w:endnoteReference w:id="10"/>
      </w:r>
      <w:r w:rsidRPr="00565B27">
        <w:rPr>
          <w:rFonts w:asciiTheme="majorBidi" w:hAnsiTheme="majorBidi" w:cstheme="majorBidi"/>
          <w:color w:val="262626" w:themeColor="text1" w:themeTint="D9"/>
          <w:sz w:val="28"/>
          <w:szCs w:val="28"/>
          <w:rtl/>
          <w:lang w:bidi="ar-IQ"/>
        </w:rPr>
        <w:t xml:space="preserve">) </w:t>
      </w:r>
    </w:p>
    <w:p w14:paraId="30F3F190" w14:textId="77777777" w:rsidR="007E05B6" w:rsidRPr="00565B27" w:rsidRDefault="007E05B6" w:rsidP="007E05B6">
      <w:pPr>
        <w:pStyle w:val="a6"/>
        <w:spacing w:after="0" w:line="240" w:lineRule="auto"/>
        <w:ind w:left="0"/>
        <w:rPr>
          <w:rFonts w:asciiTheme="majorBidi" w:hAnsiTheme="majorBidi" w:cstheme="majorBidi"/>
          <w:color w:val="262626" w:themeColor="text1" w:themeTint="D9"/>
          <w:sz w:val="28"/>
          <w:szCs w:val="28"/>
        </w:rPr>
      </w:pPr>
      <w:r w:rsidRPr="00565B27">
        <w:rPr>
          <w:rFonts w:asciiTheme="majorBidi" w:hAnsiTheme="majorBidi" w:cstheme="majorBidi" w:hint="cs"/>
          <w:b/>
          <w:bCs/>
          <w:color w:val="262626" w:themeColor="text1" w:themeTint="D9"/>
          <w:sz w:val="28"/>
          <w:szCs w:val="28"/>
          <w:rtl/>
          <w:lang w:bidi="ar-IQ"/>
        </w:rPr>
        <w:t>2</w:t>
      </w:r>
      <w:r w:rsidRPr="00565B27">
        <w:rPr>
          <w:rFonts w:asciiTheme="majorBidi" w:hAnsiTheme="majorBidi" w:cstheme="majorBidi"/>
          <w:b/>
          <w:bCs/>
          <w:color w:val="262626" w:themeColor="text1" w:themeTint="D9"/>
          <w:sz w:val="28"/>
          <w:szCs w:val="28"/>
          <w:rtl/>
          <w:lang w:bidi="ar-IQ"/>
        </w:rPr>
        <w:t xml:space="preserve">-مخاطر </w:t>
      </w:r>
      <w:proofErr w:type="gramStart"/>
      <w:r w:rsidRPr="00565B27">
        <w:rPr>
          <w:rFonts w:asciiTheme="majorBidi" w:hAnsiTheme="majorBidi" w:cstheme="majorBidi"/>
          <w:b/>
          <w:bCs/>
          <w:color w:val="262626" w:themeColor="text1" w:themeTint="D9"/>
          <w:sz w:val="28"/>
          <w:szCs w:val="28"/>
          <w:rtl/>
          <w:lang w:bidi="ar-IQ"/>
        </w:rPr>
        <w:t>اقتصادية :</w:t>
      </w:r>
      <w:proofErr w:type="gramEnd"/>
      <w:r w:rsidRPr="00565B27">
        <w:rPr>
          <w:rFonts w:asciiTheme="majorBidi" w:hAnsiTheme="majorBidi" w:cstheme="majorBidi"/>
          <w:b/>
          <w:bCs/>
          <w:color w:val="262626" w:themeColor="text1" w:themeTint="D9"/>
          <w:sz w:val="28"/>
          <w:szCs w:val="28"/>
          <w:rtl/>
          <w:lang w:bidi="ar-IQ"/>
        </w:rPr>
        <w:t>-</w:t>
      </w:r>
      <w:r w:rsidRPr="00565B27">
        <w:rPr>
          <w:rFonts w:asciiTheme="majorBidi" w:hAnsiTheme="majorBidi" w:cstheme="majorBidi"/>
          <w:color w:val="262626" w:themeColor="text1" w:themeTint="D9"/>
          <w:sz w:val="28"/>
          <w:szCs w:val="28"/>
          <w:rtl/>
          <w:lang w:bidi="ar-IQ"/>
        </w:rPr>
        <w:t xml:space="preserve">يمثل التوظيف الاقتصادي للمشروع الابراهيمي كمدخل </w:t>
      </w:r>
      <w:r w:rsidRPr="00565B27">
        <w:rPr>
          <w:rFonts w:asciiTheme="majorBidi" w:hAnsiTheme="majorBidi" w:cstheme="majorBidi" w:hint="cs"/>
          <w:color w:val="262626" w:themeColor="text1" w:themeTint="D9"/>
          <w:sz w:val="28"/>
          <w:szCs w:val="28"/>
          <w:rtl/>
          <w:lang w:bidi="ar-IQ"/>
        </w:rPr>
        <w:t>ل</w:t>
      </w:r>
      <w:r w:rsidRPr="00565B27">
        <w:rPr>
          <w:rFonts w:asciiTheme="majorBidi" w:hAnsiTheme="majorBidi" w:cstheme="majorBidi"/>
          <w:color w:val="262626" w:themeColor="text1" w:themeTint="D9"/>
          <w:sz w:val="28"/>
          <w:szCs w:val="28"/>
          <w:rtl/>
          <w:lang w:bidi="ar-IQ"/>
        </w:rPr>
        <w:t>تقسيم الموارد (الأرض _النفط _</w:t>
      </w:r>
      <w:proofErr w:type="gramStart"/>
      <w:r w:rsidRPr="00565B27">
        <w:rPr>
          <w:rFonts w:asciiTheme="majorBidi" w:hAnsiTheme="majorBidi" w:cstheme="majorBidi"/>
          <w:color w:val="262626" w:themeColor="text1" w:themeTint="D9"/>
          <w:sz w:val="28"/>
          <w:szCs w:val="28"/>
          <w:rtl/>
          <w:lang w:bidi="ar-IQ"/>
        </w:rPr>
        <w:t>الغاز )التي</w:t>
      </w:r>
      <w:proofErr w:type="gramEnd"/>
      <w:r w:rsidRPr="00565B27">
        <w:rPr>
          <w:rFonts w:asciiTheme="majorBidi" w:hAnsiTheme="majorBidi" w:cstheme="majorBidi"/>
          <w:color w:val="262626" w:themeColor="text1" w:themeTint="D9"/>
          <w:sz w:val="28"/>
          <w:szCs w:val="28"/>
          <w:rtl/>
          <w:lang w:bidi="ar-IQ"/>
        </w:rPr>
        <w:t xml:space="preserve"> تتوافر لدى دول المنطقة والتي تفتقر الى حوكمة استغلالها بصورة مثلى لافتقارها </w:t>
      </w:r>
      <w:proofErr w:type="gramStart"/>
      <w:r w:rsidRPr="00565B27">
        <w:rPr>
          <w:rFonts w:asciiTheme="majorBidi" w:hAnsiTheme="majorBidi" w:cstheme="majorBidi"/>
          <w:color w:val="262626" w:themeColor="text1" w:themeTint="D9"/>
          <w:sz w:val="28"/>
          <w:szCs w:val="28"/>
          <w:rtl/>
          <w:lang w:bidi="ar-IQ"/>
        </w:rPr>
        <w:t>للتكنولوجيا ,</w:t>
      </w:r>
      <w:proofErr w:type="gramEnd"/>
      <w:r w:rsidRPr="00565B27">
        <w:rPr>
          <w:rFonts w:asciiTheme="majorBidi" w:hAnsiTheme="majorBidi" w:cstheme="majorBidi"/>
          <w:color w:val="262626" w:themeColor="text1" w:themeTint="D9"/>
          <w:sz w:val="28"/>
          <w:szCs w:val="28"/>
          <w:rtl/>
        </w:rPr>
        <w:t xml:space="preserve">وبدء مشروعات الربط مع إسرائيل (كقطار </w:t>
      </w:r>
      <w:proofErr w:type="gramStart"/>
      <w:r w:rsidRPr="00565B27">
        <w:rPr>
          <w:rFonts w:asciiTheme="majorBidi" w:hAnsiTheme="majorBidi" w:cstheme="majorBidi"/>
          <w:color w:val="262626" w:themeColor="text1" w:themeTint="D9"/>
          <w:sz w:val="28"/>
          <w:szCs w:val="28"/>
          <w:rtl/>
        </w:rPr>
        <w:t>السلام )و</w:t>
      </w:r>
      <w:proofErr w:type="gramEnd"/>
      <w:r w:rsidRPr="00565B27">
        <w:rPr>
          <w:rFonts w:asciiTheme="majorBidi" w:hAnsiTheme="majorBidi" w:cstheme="majorBidi"/>
          <w:color w:val="262626" w:themeColor="text1" w:themeTint="D9"/>
          <w:sz w:val="28"/>
          <w:szCs w:val="28"/>
          <w:rtl/>
        </w:rPr>
        <w:t xml:space="preserve">(مشروعات ورشة </w:t>
      </w:r>
      <w:proofErr w:type="gramStart"/>
      <w:r w:rsidRPr="00565B27">
        <w:rPr>
          <w:rFonts w:asciiTheme="majorBidi" w:hAnsiTheme="majorBidi" w:cstheme="majorBidi"/>
          <w:color w:val="262626" w:themeColor="text1" w:themeTint="D9"/>
          <w:sz w:val="28"/>
          <w:szCs w:val="28"/>
          <w:rtl/>
        </w:rPr>
        <w:t>المنامة  الاقتصادية )عام</w:t>
      </w:r>
      <w:proofErr w:type="gramEnd"/>
      <w:r w:rsidRPr="00565B27">
        <w:rPr>
          <w:rFonts w:asciiTheme="majorBidi" w:hAnsiTheme="majorBidi" w:cstheme="majorBidi"/>
          <w:color w:val="262626" w:themeColor="text1" w:themeTint="D9"/>
          <w:sz w:val="28"/>
          <w:szCs w:val="28"/>
          <w:rtl/>
        </w:rPr>
        <w:t xml:space="preserve"> (2019).</w:t>
      </w:r>
    </w:p>
    <w:p w14:paraId="1986E906" w14:textId="77777777" w:rsidR="007E05B6" w:rsidRPr="00565B27" w:rsidRDefault="007E05B6" w:rsidP="007E05B6">
      <w:pPr>
        <w:spacing w:after="0" w:line="240" w:lineRule="auto"/>
        <w:rPr>
          <w:rFonts w:asciiTheme="majorBidi" w:hAnsiTheme="majorBidi" w:cstheme="majorBidi"/>
          <w:color w:val="262626" w:themeColor="text1" w:themeTint="D9"/>
          <w:sz w:val="28"/>
          <w:szCs w:val="28"/>
          <w:rtl/>
          <w:lang w:bidi="ar-IQ"/>
        </w:rPr>
      </w:pPr>
      <w:r w:rsidRPr="00565B27">
        <w:rPr>
          <w:rFonts w:asciiTheme="majorBidi" w:hAnsiTheme="majorBidi" w:cstheme="majorBidi" w:hint="cs"/>
          <w:b/>
          <w:bCs/>
          <w:color w:val="262626" w:themeColor="text1" w:themeTint="D9"/>
          <w:sz w:val="28"/>
          <w:szCs w:val="28"/>
          <w:rtl/>
          <w:lang w:bidi="ar-IQ"/>
        </w:rPr>
        <w:lastRenderedPageBreak/>
        <w:t>3-</w:t>
      </w:r>
      <w:r w:rsidRPr="00565B27">
        <w:rPr>
          <w:rFonts w:asciiTheme="majorBidi" w:hAnsiTheme="majorBidi" w:cstheme="majorBidi"/>
          <w:b/>
          <w:bCs/>
          <w:color w:val="262626" w:themeColor="text1" w:themeTint="D9"/>
          <w:sz w:val="28"/>
          <w:szCs w:val="28"/>
          <w:rtl/>
          <w:lang w:bidi="ar-IQ"/>
        </w:rPr>
        <w:t>مخاطر اجتماعية:-</w:t>
      </w:r>
      <w:r w:rsidRPr="00565B27">
        <w:rPr>
          <w:rFonts w:asciiTheme="majorBidi" w:hAnsiTheme="majorBidi" w:cstheme="majorBidi"/>
          <w:color w:val="262626" w:themeColor="text1" w:themeTint="D9"/>
          <w:sz w:val="28"/>
          <w:szCs w:val="28"/>
          <w:rtl/>
          <w:lang w:bidi="ar-IQ"/>
        </w:rPr>
        <w:t xml:space="preserve">  الترويج على مواقع التواصل الاجتماعي لدعوات الزواج الابراهيمي (فكرة المشترك الابراهيمي )تسمح بالزواج المسلمة من غير المسلم والمسيحي من غير المسيحية بين اتباع الديانات الابراهيمية والترويج لفكرة </w:t>
      </w:r>
      <w:r w:rsidRPr="00565B27">
        <w:rPr>
          <w:rFonts w:asciiTheme="majorBidi" w:hAnsiTheme="majorBidi" w:cstheme="majorBidi" w:hint="cs"/>
          <w:color w:val="262626" w:themeColor="text1" w:themeTint="D9"/>
          <w:sz w:val="28"/>
          <w:szCs w:val="28"/>
          <w:rtl/>
          <w:lang w:bidi="ar-IQ"/>
        </w:rPr>
        <w:t>(</w:t>
      </w:r>
      <w:r w:rsidRPr="00565B27">
        <w:rPr>
          <w:rFonts w:asciiTheme="majorBidi" w:hAnsiTheme="majorBidi" w:cstheme="majorBidi"/>
          <w:color w:val="262626" w:themeColor="text1" w:themeTint="D9"/>
          <w:sz w:val="28"/>
          <w:szCs w:val="28"/>
          <w:rtl/>
          <w:lang w:bidi="ar-IQ"/>
        </w:rPr>
        <w:t xml:space="preserve">إيجار الارحام </w:t>
      </w:r>
      <w:r w:rsidRPr="00565B27">
        <w:rPr>
          <w:rFonts w:asciiTheme="majorBidi" w:hAnsiTheme="majorBidi" w:cstheme="majorBidi" w:hint="cs"/>
          <w:color w:val="262626" w:themeColor="text1" w:themeTint="D9"/>
          <w:sz w:val="28"/>
          <w:szCs w:val="28"/>
          <w:rtl/>
          <w:lang w:bidi="ar-IQ"/>
        </w:rPr>
        <w:t>)</w:t>
      </w:r>
      <w:r w:rsidRPr="00565B27">
        <w:rPr>
          <w:rFonts w:asciiTheme="majorBidi" w:hAnsiTheme="majorBidi" w:cstheme="majorBidi"/>
          <w:color w:val="262626" w:themeColor="text1" w:themeTint="D9"/>
          <w:sz w:val="28"/>
          <w:szCs w:val="28"/>
          <w:rtl/>
          <w:lang w:bidi="ar-IQ"/>
        </w:rPr>
        <w:t xml:space="preserve">حتى لا يتكرر العداء الازلي </w:t>
      </w:r>
      <w:r w:rsidRPr="00565B27">
        <w:rPr>
          <w:rFonts w:asciiTheme="majorBidi" w:hAnsiTheme="majorBidi" w:cstheme="majorBidi" w:hint="cs"/>
          <w:color w:val="262626" w:themeColor="text1" w:themeTint="D9"/>
          <w:sz w:val="28"/>
          <w:szCs w:val="28"/>
          <w:rtl/>
          <w:lang w:bidi="ar-IQ"/>
        </w:rPr>
        <w:t>بين (</w:t>
      </w:r>
      <w:r w:rsidRPr="00565B27">
        <w:rPr>
          <w:rFonts w:asciiTheme="majorBidi" w:hAnsiTheme="majorBidi" w:cstheme="majorBidi"/>
          <w:color w:val="262626" w:themeColor="text1" w:themeTint="D9"/>
          <w:sz w:val="28"/>
          <w:szCs w:val="28"/>
          <w:rtl/>
          <w:lang w:bidi="ar-IQ"/>
        </w:rPr>
        <w:t xml:space="preserve">السيدة سارة </w:t>
      </w:r>
      <w:r w:rsidRPr="00565B27">
        <w:rPr>
          <w:rFonts w:asciiTheme="majorBidi" w:hAnsiTheme="majorBidi" w:cstheme="majorBidi" w:hint="cs"/>
          <w:color w:val="262626" w:themeColor="text1" w:themeTint="D9"/>
          <w:sz w:val="28"/>
          <w:szCs w:val="28"/>
          <w:rtl/>
          <w:lang w:bidi="ar-IQ"/>
        </w:rPr>
        <w:t>)</w:t>
      </w:r>
      <w:r w:rsidRPr="00565B27">
        <w:rPr>
          <w:rFonts w:asciiTheme="majorBidi" w:hAnsiTheme="majorBidi" w:cstheme="majorBidi"/>
          <w:color w:val="262626" w:themeColor="text1" w:themeTint="D9"/>
          <w:sz w:val="28"/>
          <w:szCs w:val="28"/>
          <w:rtl/>
          <w:lang w:bidi="ar-IQ"/>
        </w:rPr>
        <w:t>و</w:t>
      </w:r>
      <w:r w:rsidRPr="00565B27">
        <w:rPr>
          <w:rFonts w:asciiTheme="majorBidi" w:hAnsiTheme="majorBidi" w:cstheme="majorBidi" w:hint="cs"/>
          <w:color w:val="262626" w:themeColor="text1" w:themeTint="D9"/>
          <w:sz w:val="28"/>
          <w:szCs w:val="28"/>
          <w:rtl/>
          <w:lang w:bidi="ar-IQ"/>
        </w:rPr>
        <w:t>(</w:t>
      </w:r>
      <w:r w:rsidRPr="00565B27">
        <w:rPr>
          <w:rFonts w:asciiTheme="majorBidi" w:hAnsiTheme="majorBidi" w:cstheme="majorBidi"/>
          <w:color w:val="262626" w:themeColor="text1" w:themeTint="D9"/>
          <w:sz w:val="28"/>
          <w:szCs w:val="28"/>
          <w:rtl/>
          <w:lang w:bidi="ar-IQ"/>
        </w:rPr>
        <w:t xml:space="preserve">السيدة هاجر </w:t>
      </w:r>
      <w:r w:rsidRPr="00565B27">
        <w:rPr>
          <w:rFonts w:asciiTheme="majorBidi" w:hAnsiTheme="majorBidi" w:cstheme="majorBidi" w:hint="cs"/>
          <w:color w:val="262626" w:themeColor="text1" w:themeTint="D9"/>
          <w:sz w:val="28"/>
          <w:szCs w:val="28"/>
          <w:rtl/>
          <w:lang w:bidi="ar-IQ"/>
        </w:rPr>
        <w:t>)</w:t>
      </w:r>
      <w:r w:rsidRPr="00565B27">
        <w:rPr>
          <w:rFonts w:asciiTheme="majorBidi" w:hAnsiTheme="majorBidi" w:cstheme="majorBidi"/>
          <w:color w:val="262626" w:themeColor="text1" w:themeTint="D9"/>
          <w:sz w:val="28"/>
          <w:szCs w:val="28"/>
          <w:rtl/>
          <w:lang w:bidi="ar-IQ"/>
        </w:rPr>
        <w:t>ونبي( الله)( إبراهيم عليه السلام )بسبب عدم مقدرة سارة على الانجاب مما ولد مشاعر العداء المتوارث لو ان سارة استطاعت تأجير الارحام (رحم هاجر )لحلت المشكلة ولاوجود للعرب من الأساس وهنا برزت فكرة تأجير الارحام الابراهيمية .(</w:t>
      </w:r>
      <w:r w:rsidRPr="00565B27">
        <w:rPr>
          <w:rStyle w:val="ae"/>
          <w:rFonts w:asciiTheme="majorBidi" w:hAnsiTheme="majorBidi" w:cstheme="majorBidi"/>
          <w:color w:val="262626" w:themeColor="text1" w:themeTint="D9"/>
          <w:sz w:val="28"/>
          <w:szCs w:val="28"/>
          <w:rtl/>
          <w:lang w:bidi="ar-IQ"/>
        </w:rPr>
        <w:endnoteReference w:id="11"/>
      </w:r>
      <w:r w:rsidRPr="00565B27">
        <w:rPr>
          <w:rFonts w:asciiTheme="majorBidi" w:hAnsiTheme="majorBidi" w:cstheme="majorBidi"/>
          <w:color w:val="262626" w:themeColor="text1" w:themeTint="D9"/>
          <w:sz w:val="28"/>
          <w:szCs w:val="28"/>
          <w:rtl/>
          <w:lang w:bidi="ar-IQ"/>
        </w:rPr>
        <w:t>)</w:t>
      </w:r>
    </w:p>
    <w:p w14:paraId="67A63822" w14:textId="77777777" w:rsidR="009D4815" w:rsidRDefault="007E05B6" w:rsidP="007E05B6">
      <w:r w:rsidRPr="00565B27">
        <w:rPr>
          <w:rFonts w:asciiTheme="majorBidi" w:hAnsiTheme="majorBidi" w:cstheme="majorBidi"/>
          <w:color w:val="262626" w:themeColor="text1" w:themeTint="D9"/>
          <w:sz w:val="28"/>
          <w:szCs w:val="28"/>
          <w:rtl/>
          <w:lang w:bidi="ar-IQ"/>
        </w:rPr>
        <w:t xml:space="preserve">كما تكمن خطورة الابراهيمية استغلال دراسات (الجينوم البشري او </w:t>
      </w:r>
      <w:proofErr w:type="spellStart"/>
      <w:r w:rsidRPr="00565B27">
        <w:rPr>
          <w:rFonts w:asciiTheme="majorBidi" w:hAnsiTheme="majorBidi" w:cstheme="majorBidi"/>
          <w:color w:val="262626" w:themeColor="text1" w:themeTint="D9"/>
          <w:sz w:val="28"/>
          <w:szCs w:val="28"/>
          <w:rtl/>
          <w:lang w:bidi="ar-IQ"/>
        </w:rPr>
        <w:t>المجين</w:t>
      </w:r>
      <w:proofErr w:type="spellEnd"/>
      <w:r w:rsidRPr="00565B27">
        <w:rPr>
          <w:rFonts w:asciiTheme="majorBidi" w:hAnsiTheme="majorBidi" w:cstheme="majorBidi"/>
          <w:color w:val="262626" w:themeColor="text1" w:themeTint="D9"/>
          <w:sz w:val="28"/>
          <w:szCs w:val="28"/>
          <w:rtl/>
          <w:lang w:bidi="ar-IQ"/>
        </w:rPr>
        <w:t xml:space="preserve"> البشري) هو مجموعة كاملة من المعلومات الوراثية للإنسان الموجودة في تسلسل الحمض النووي في (23) زوجا من الصبغيات في نواة الخلية ,بالإضافة الى الحمض النووي داخل (الميتوكوندريا ),في دراسة اجرها باحثين من (مركز </w:t>
      </w:r>
      <w:proofErr w:type="spellStart"/>
      <w:r w:rsidRPr="00565B27">
        <w:rPr>
          <w:rFonts w:asciiTheme="majorBidi" w:hAnsiTheme="majorBidi" w:cstheme="majorBidi"/>
          <w:color w:val="262626" w:themeColor="text1" w:themeTint="D9"/>
          <w:sz w:val="28"/>
          <w:szCs w:val="28"/>
          <w:rtl/>
          <w:lang w:bidi="ar-IQ"/>
        </w:rPr>
        <w:t>التكنيون</w:t>
      </w:r>
      <w:proofErr w:type="spellEnd"/>
      <w:r w:rsidRPr="00565B27">
        <w:rPr>
          <w:rFonts w:asciiTheme="majorBidi" w:hAnsiTheme="majorBidi" w:cstheme="majorBidi"/>
          <w:color w:val="262626" w:themeColor="text1" w:themeTint="D9"/>
          <w:sz w:val="28"/>
          <w:szCs w:val="28"/>
          <w:rtl/>
          <w:lang w:bidi="ar-IQ"/>
        </w:rPr>
        <w:t xml:space="preserve"> )و(مركز </w:t>
      </w:r>
      <w:proofErr w:type="spellStart"/>
      <w:r w:rsidRPr="00565B27">
        <w:rPr>
          <w:rFonts w:asciiTheme="majorBidi" w:hAnsiTheme="majorBidi" w:cstheme="majorBidi"/>
          <w:color w:val="262626" w:themeColor="text1" w:themeTint="D9"/>
          <w:sz w:val="28"/>
          <w:szCs w:val="28"/>
          <w:rtl/>
          <w:lang w:bidi="ar-IQ"/>
        </w:rPr>
        <w:t>رمبام</w:t>
      </w:r>
      <w:proofErr w:type="spellEnd"/>
      <w:r w:rsidRPr="00565B27">
        <w:rPr>
          <w:rFonts w:asciiTheme="majorBidi" w:hAnsiTheme="majorBidi" w:cstheme="majorBidi"/>
          <w:color w:val="262626" w:themeColor="text1" w:themeTint="D9"/>
          <w:sz w:val="28"/>
          <w:szCs w:val="28"/>
          <w:rtl/>
          <w:lang w:bidi="ar-IQ"/>
        </w:rPr>
        <w:t xml:space="preserve"> )بمشاركة جامعة تل ابيب  البنية الجينية للشعب اليهودي على مستوى </w:t>
      </w:r>
      <w:proofErr w:type="spellStart"/>
      <w:r w:rsidRPr="00565B27">
        <w:rPr>
          <w:rFonts w:asciiTheme="majorBidi" w:hAnsiTheme="majorBidi" w:cstheme="majorBidi"/>
          <w:color w:val="262626" w:themeColor="text1" w:themeTint="D9"/>
          <w:sz w:val="28"/>
          <w:szCs w:val="28"/>
          <w:rtl/>
          <w:lang w:bidi="ar-IQ"/>
        </w:rPr>
        <w:t>الجينيوم</w:t>
      </w:r>
      <w:proofErr w:type="spellEnd"/>
      <w:r w:rsidRPr="00565B27">
        <w:rPr>
          <w:rFonts w:asciiTheme="majorBidi" w:hAnsiTheme="majorBidi" w:cstheme="majorBidi"/>
          <w:color w:val="262626" w:themeColor="text1" w:themeTint="D9"/>
          <w:sz w:val="28"/>
          <w:szCs w:val="28"/>
          <w:rtl/>
          <w:lang w:bidi="ar-IQ"/>
        </w:rPr>
        <w:t xml:space="preserve"> بأكمله وتظهر النتائج بنية وراثية لدى سكان الشرق الأوسط وان اكثر من (90%) من سكان اليهود المعاصرين تقاربا جنيا وثيقا مع سكان المشرق اكثر سكان المضيفين في الشتات في أوروبا الشرقية </w:t>
      </w:r>
      <w:r w:rsidRPr="00565B27">
        <w:rPr>
          <w:rFonts w:asciiTheme="majorBidi" w:hAnsiTheme="majorBidi" w:cstheme="majorBidi"/>
          <w:color w:val="262626" w:themeColor="text1" w:themeTint="D9"/>
          <w:sz w:val="28"/>
          <w:szCs w:val="28"/>
          <w:rtl/>
        </w:rPr>
        <w:t>وفي الوقت نفسه تظهر مقالات تتحدث عن أن الفلسطينيين الموجودين في فلسطين ليسوا أبناء الأرض، وانما تعود جذورهم إلى أوروبا الشرقية للادعاء بأنهم ليسوا أصحاب الأرض الأصليين مقابل تزييف التاريخ من جانب الصهاينة لإثبات أن وجودهم يتجاوز آلاف السنين على هذه الأرض و</w:t>
      </w:r>
      <w:r w:rsidRPr="00565B27">
        <w:rPr>
          <w:rFonts w:asciiTheme="majorBidi" w:hAnsiTheme="majorBidi" w:cstheme="majorBidi" w:hint="cs"/>
          <w:color w:val="262626" w:themeColor="text1" w:themeTint="D9"/>
          <w:sz w:val="28"/>
          <w:szCs w:val="28"/>
          <w:rtl/>
        </w:rPr>
        <w:t>من</w:t>
      </w:r>
      <w:r w:rsidRPr="00565B27">
        <w:rPr>
          <w:rFonts w:asciiTheme="majorBidi" w:hAnsiTheme="majorBidi" w:cstheme="majorBidi"/>
          <w:color w:val="262626" w:themeColor="text1" w:themeTint="D9"/>
          <w:sz w:val="28"/>
          <w:szCs w:val="28"/>
          <w:rtl/>
        </w:rPr>
        <w:t xml:space="preserve"> الجدير بالذكر تصريح لوزيرة السياحة والآثار الأردنية السابقة (مها الخطيب) حول شهادتها بدفن الإسرائيليين لقطع نحاسية في فلسطين لتبدو أنها آثار قديمة لهم لإثبات حقهم المزيف في الأرض العربية</w:t>
      </w:r>
      <w:r w:rsidRPr="00565B27">
        <w:rPr>
          <w:rFonts w:asciiTheme="majorBidi" w:hAnsiTheme="majorBidi" w:cstheme="majorBidi" w:hint="cs"/>
          <w:color w:val="262626" w:themeColor="text1" w:themeTint="D9"/>
          <w:sz w:val="28"/>
          <w:szCs w:val="28"/>
          <w:rtl/>
        </w:rPr>
        <w:t>,</w:t>
      </w:r>
      <w:r w:rsidRPr="00565B27">
        <w:rPr>
          <w:rFonts w:asciiTheme="majorBidi" w:hAnsiTheme="majorBidi" w:cstheme="majorBidi"/>
          <w:color w:val="262626" w:themeColor="text1" w:themeTint="D9"/>
          <w:sz w:val="28"/>
          <w:szCs w:val="28"/>
          <w:rtl/>
        </w:rPr>
        <w:t xml:space="preserve"> يدعم هذا التوجه ما جاء في </w:t>
      </w:r>
      <w:r w:rsidRPr="00565B27">
        <w:rPr>
          <w:rFonts w:asciiTheme="majorBidi" w:hAnsiTheme="majorBidi" w:cstheme="majorBidi"/>
          <w:color w:val="262626" w:themeColor="text1" w:themeTint="D9"/>
          <w:sz w:val="28"/>
          <w:szCs w:val="28"/>
          <w:rtl/>
          <w:lang w:bidi="ar-IQ"/>
        </w:rPr>
        <w:t xml:space="preserve"> مؤتمر عقده يهود </w:t>
      </w:r>
      <w:proofErr w:type="spellStart"/>
      <w:r w:rsidRPr="00565B27">
        <w:rPr>
          <w:rFonts w:asciiTheme="majorBidi" w:hAnsiTheme="majorBidi" w:cstheme="majorBidi"/>
          <w:color w:val="262626" w:themeColor="text1" w:themeTint="D9"/>
          <w:sz w:val="28"/>
          <w:szCs w:val="28"/>
          <w:rtl/>
          <w:lang w:bidi="ar-IQ"/>
        </w:rPr>
        <w:t>السفارت</w:t>
      </w:r>
      <w:proofErr w:type="spellEnd"/>
      <w:r w:rsidRPr="00565B27">
        <w:rPr>
          <w:rFonts w:asciiTheme="majorBidi" w:hAnsiTheme="majorBidi" w:cstheme="majorBidi"/>
          <w:color w:val="262626" w:themeColor="text1" w:themeTint="D9"/>
          <w:sz w:val="28"/>
          <w:szCs w:val="28"/>
          <w:rtl/>
          <w:lang w:bidi="ar-IQ"/>
        </w:rPr>
        <w:t xml:space="preserve"> (جمعية ميمونة )في المغرب عام (2025) تحت مسمى (افريقيا اليهودية الابراهيمية ) كلنا من افريقيا كلنا يهود كلنا أساسا من إسرائيل وان القبائل الفلسطينية هي قبائل اندثرت وهم أساسا من سكان اوروبا الشرقية وهم وافدين </w:t>
      </w:r>
      <w:proofErr w:type="spellStart"/>
      <w:r w:rsidRPr="00565B27">
        <w:rPr>
          <w:rFonts w:asciiTheme="majorBidi" w:hAnsiTheme="majorBidi" w:cstheme="majorBidi"/>
          <w:color w:val="262626" w:themeColor="text1" w:themeTint="D9"/>
          <w:sz w:val="28"/>
          <w:szCs w:val="28"/>
          <w:rtl/>
          <w:lang w:bidi="ar-IQ"/>
        </w:rPr>
        <w:t>لفلسطي</w:t>
      </w:r>
      <w:proofErr w:type="spellEnd"/>
    </w:p>
    <w:sectPr w:rsidR="009D48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8EC17" w14:textId="77777777" w:rsidR="00BC3DC0" w:rsidRDefault="00BC3DC0" w:rsidP="007E05B6">
      <w:pPr>
        <w:spacing w:after="0" w:line="240" w:lineRule="auto"/>
      </w:pPr>
      <w:r>
        <w:separator/>
      </w:r>
    </w:p>
  </w:endnote>
  <w:endnote w:type="continuationSeparator" w:id="0">
    <w:p w14:paraId="4CA49619" w14:textId="77777777" w:rsidR="00BC3DC0" w:rsidRDefault="00BC3DC0" w:rsidP="007E05B6">
      <w:pPr>
        <w:spacing w:after="0" w:line="240" w:lineRule="auto"/>
      </w:pPr>
      <w:r>
        <w:continuationSeparator/>
      </w:r>
    </w:p>
  </w:endnote>
  <w:endnote w:id="1">
    <w:p w14:paraId="1AA2FC74" w14:textId="77777777" w:rsidR="007E05B6" w:rsidRPr="0092041B" w:rsidRDefault="007E05B6" w:rsidP="007E05B6">
      <w:pPr>
        <w:pStyle w:val="ad"/>
        <w:rPr>
          <w:rFonts w:asciiTheme="majorBidi" w:hAnsiTheme="majorBidi" w:cstheme="majorBidi"/>
          <w:sz w:val="24"/>
          <w:szCs w:val="24"/>
        </w:rPr>
      </w:pPr>
      <w:r w:rsidRPr="0092041B">
        <w:rPr>
          <w:rStyle w:val="ae"/>
          <w:rFonts w:asciiTheme="majorBidi" w:hAnsiTheme="majorBidi" w:cstheme="majorBidi"/>
          <w:sz w:val="24"/>
          <w:szCs w:val="24"/>
        </w:rPr>
        <w:endnoteRef/>
      </w:r>
      <w:r w:rsidRPr="0092041B">
        <w:rPr>
          <w:rFonts w:asciiTheme="majorBidi" w:hAnsiTheme="majorBidi" w:cstheme="majorBidi"/>
          <w:sz w:val="24"/>
          <w:szCs w:val="24"/>
          <w:rtl/>
        </w:rPr>
        <w:t xml:space="preserve"> ) </w:t>
      </w:r>
      <w:r w:rsidRPr="0092041B">
        <w:rPr>
          <w:rFonts w:asciiTheme="majorBidi" w:hAnsiTheme="majorBidi" w:cstheme="majorBidi"/>
          <w:sz w:val="24"/>
          <w:szCs w:val="24"/>
          <w:rtl/>
          <w:lang w:bidi="ar-IQ"/>
        </w:rPr>
        <w:t xml:space="preserve">دحمان عبد </w:t>
      </w:r>
      <w:proofErr w:type="gramStart"/>
      <w:r w:rsidRPr="0092041B">
        <w:rPr>
          <w:rFonts w:asciiTheme="majorBidi" w:hAnsiTheme="majorBidi" w:cstheme="majorBidi"/>
          <w:sz w:val="24"/>
          <w:szCs w:val="24"/>
          <w:rtl/>
          <w:lang w:bidi="ar-IQ"/>
        </w:rPr>
        <w:t>الحق ,</w:t>
      </w:r>
      <w:proofErr w:type="gramEnd"/>
      <w:r w:rsidRPr="0092041B">
        <w:rPr>
          <w:rFonts w:asciiTheme="majorBidi" w:hAnsiTheme="majorBidi" w:cstheme="majorBidi"/>
          <w:sz w:val="24"/>
          <w:szCs w:val="24"/>
          <w:rtl/>
          <w:lang w:bidi="ar-IQ"/>
        </w:rPr>
        <w:t xml:space="preserve">التوجه الابراهيمي الجديد والدبلوماسية </w:t>
      </w:r>
      <w:proofErr w:type="gramStart"/>
      <w:r w:rsidRPr="0092041B">
        <w:rPr>
          <w:rFonts w:asciiTheme="majorBidi" w:hAnsiTheme="majorBidi" w:cstheme="majorBidi"/>
          <w:sz w:val="24"/>
          <w:szCs w:val="24"/>
          <w:rtl/>
          <w:lang w:bidi="ar-IQ"/>
        </w:rPr>
        <w:t>الروحية,</w:t>
      </w:r>
      <w:proofErr w:type="gramEnd"/>
      <w:r w:rsidRPr="0092041B">
        <w:rPr>
          <w:rFonts w:asciiTheme="majorBidi" w:hAnsiTheme="majorBidi" w:cstheme="majorBidi"/>
          <w:sz w:val="24"/>
          <w:szCs w:val="24"/>
          <w:rtl/>
          <w:lang w:bidi="ar-IQ"/>
        </w:rPr>
        <w:t xml:space="preserve"> مصدر سبق </w:t>
      </w:r>
      <w:proofErr w:type="gramStart"/>
      <w:r w:rsidRPr="0092041B">
        <w:rPr>
          <w:rFonts w:asciiTheme="majorBidi" w:hAnsiTheme="majorBidi" w:cstheme="majorBidi"/>
          <w:sz w:val="24"/>
          <w:szCs w:val="24"/>
          <w:rtl/>
          <w:lang w:bidi="ar-IQ"/>
        </w:rPr>
        <w:t>ذكره ,</w:t>
      </w:r>
      <w:proofErr w:type="gramEnd"/>
      <w:r w:rsidRPr="0092041B">
        <w:rPr>
          <w:rFonts w:asciiTheme="majorBidi" w:hAnsiTheme="majorBidi" w:cstheme="majorBidi"/>
          <w:sz w:val="24"/>
          <w:szCs w:val="24"/>
          <w:rtl/>
          <w:lang w:bidi="ar-IQ"/>
        </w:rPr>
        <w:t xml:space="preserve"> ص 9.</w:t>
      </w:r>
    </w:p>
  </w:endnote>
  <w:endnote w:id="2">
    <w:p w14:paraId="79BBA79C" w14:textId="77777777" w:rsidR="007E05B6" w:rsidRPr="0092041B" w:rsidRDefault="007E05B6" w:rsidP="007E05B6">
      <w:pPr>
        <w:pStyle w:val="ad"/>
        <w:rPr>
          <w:rFonts w:asciiTheme="majorBidi" w:hAnsiTheme="majorBidi" w:cstheme="majorBidi"/>
          <w:sz w:val="24"/>
          <w:szCs w:val="24"/>
        </w:rPr>
      </w:pPr>
      <w:r w:rsidRPr="0092041B">
        <w:rPr>
          <w:rStyle w:val="ae"/>
          <w:rFonts w:asciiTheme="majorBidi" w:hAnsiTheme="majorBidi" w:cstheme="majorBidi"/>
          <w:sz w:val="24"/>
          <w:szCs w:val="24"/>
        </w:rPr>
        <w:endnoteRef/>
      </w:r>
      <w:r w:rsidRPr="0092041B">
        <w:rPr>
          <w:rFonts w:asciiTheme="majorBidi" w:hAnsiTheme="majorBidi" w:cstheme="majorBidi"/>
          <w:sz w:val="24"/>
          <w:szCs w:val="24"/>
          <w:rtl/>
        </w:rPr>
        <w:t xml:space="preserve"> ) عبد الباسط محمد امين </w:t>
      </w:r>
      <w:proofErr w:type="gramStart"/>
      <w:r w:rsidRPr="0092041B">
        <w:rPr>
          <w:rFonts w:asciiTheme="majorBidi" w:hAnsiTheme="majorBidi" w:cstheme="majorBidi"/>
          <w:sz w:val="24"/>
          <w:szCs w:val="24"/>
          <w:rtl/>
        </w:rPr>
        <w:t>سليمان,</w:t>
      </w:r>
      <w:proofErr w:type="gramEnd"/>
      <w:r w:rsidRPr="0092041B">
        <w:rPr>
          <w:rFonts w:asciiTheme="majorBidi" w:hAnsiTheme="majorBidi" w:cstheme="majorBidi"/>
          <w:sz w:val="24"/>
          <w:szCs w:val="24"/>
          <w:rtl/>
        </w:rPr>
        <w:t xml:space="preserve"> مصدر سبق ذكره , 139.</w:t>
      </w:r>
    </w:p>
  </w:endnote>
  <w:endnote w:id="3">
    <w:p w14:paraId="2F19F1BA" w14:textId="77777777" w:rsidR="007E05B6" w:rsidRPr="0092041B" w:rsidRDefault="007E05B6" w:rsidP="007E05B6">
      <w:pPr>
        <w:pStyle w:val="ad"/>
        <w:rPr>
          <w:rFonts w:asciiTheme="majorBidi" w:hAnsiTheme="majorBidi" w:cstheme="majorBidi"/>
          <w:sz w:val="24"/>
          <w:szCs w:val="24"/>
        </w:rPr>
      </w:pPr>
      <w:r w:rsidRPr="0092041B">
        <w:rPr>
          <w:rStyle w:val="ae"/>
          <w:rFonts w:asciiTheme="majorBidi" w:hAnsiTheme="majorBidi" w:cstheme="majorBidi"/>
          <w:sz w:val="24"/>
          <w:szCs w:val="24"/>
        </w:rPr>
        <w:endnoteRef/>
      </w:r>
      <w:r w:rsidRPr="0092041B">
        <w:rPr>
          <w:rFonts w:asciiTheme="majorBidi" w:hAnsiTheme="majorBidi" w:cstheme="majorBidi"/>
          <w:sz w:val="24"/>
          <w:szCs w:val="24"/>
          <w:rtl/>
        </w:rPr>
        <w:t xml:space="preserve"> </w:t>
      </w:r>
      <w:proofErr w:type="gramStart"/>
      <w:r w:rsidRPr="0092041B">
        <w:rPr>
          <w:rFonts w:asciiTheme="majorBidi" w:hAnsiTheme="majorBidi" w:cstheme="majorBidi"/>
          <w:sz w:val="24"/>
          <w:szCs w:val="24"/>
          <w:rtl/>
        </w:rPr>
        <w:t>)زينب</w:t>
      </w:r>
      <w:proofErr w:type="gramEnd"/>
      <w:r w:rsidRPr="0092041B">
        <w:rPr>
          <w:rFonts w:asciiTheme="majorBidi" w:hAnsiTheme="majorBidi" w:cstheme="majorBidi"/>
          <w:sz w:val="24"/>
          <w:szCs w:val="24"/>
          <w:rtl/>
        </w:rPr>
        <w:t xml:space="preserve"> </w:t>
      </w:r>
      <w:proofErr w:type="gramStart"/>
      <w:r w:rsidRPr="0092041B">
        <w:rPr>
          <w:rFonts w:asciiTheme="majorBidi" w:hAnsiTheme="majorBidi" w:cstheme="majorBidi"/>
          <w:sz w:val="24"/>
          <w:szCs w:val="24"/>
          <w:rtl/>
        </w:rPr>
        <w:t>الطحان ,</w:t>
      </w:r>
      <w:proofErr w:type="gramEnd"/>
      <w:r w:rsidRPr="0092041B">
        <w:rPr>
          <w:rFonts w:asciiTheme="majorBidi" w:hAnsiTheme="majorBidi" w:cstheme="majorBidi"/>
          <w:sz w:val="24"/>
          <w:szCs w:val="24"/>
          <w:rtl/>
        </w:rPr>
        <w:t xml:space="preserve"> الديانة الابراهيمية -لعبة التنين القديمة لتمويه هوية </w:t>
      </w:r>
      <w:proofErr w:type="gramStart"/>
      <w:r w:rsidRPr="0092041B">
        <w:rPr>
          <w:rFonts w:asciiTheme="majorBidi" w:hAnsiTheme="majorBidi" w:cstheme="majorBidi"/>
          <w:sz w:val="24"/>
          <w:szCs w:val="24"/>
          <w:rtl/>
        </w:rPr>
        <w:t>الأرض ,</w:t>
      </w:r>
      <w:proofErr w:type="gramEnd"/>
      <w:r w:rsidRPr="0092041B">
        <w:rPr>
          <w:rFonts w:asciiTheme="majorBidi" w:hAnsiTheme="majorBidi" w:cstheme="majorBidi"/>
          <w:sz w:val="24"/>
          <w:szCs w:val="24"/>
          <w:rtl/>
        </w:rPr>
        <w:t>(مصر :</w:t>
      </w:r>
      <w:proofErr w:type="gramStart"/>
      <w:r w:rsidRPr="0092041B">
        <w:rPr>
          <w:rFonts w:asciiTheme="majorBidi" w:hAnsiTheme="majorBidi" w:cstheme="majorBidi"/>
          <w:sz w:val="24"/>
          <w:szCs w:val="24"/>
          <w:rtl/>
        </w:rPr>
        <w:t>2022),</w:t>
      </w:r>
      <w:proofErr w:type="gramEnd"/>
      <w:r w:rsidRPr="0092041B">
        <w:rPr>
          <w:rFonts w:asciiTheme="majorBidi" w:hAnsiTheme="majorBidi" w:cstheme="majorBidi"/>
          <w:sz w:val="24"/>
          <w:szCs w:val="24"/>
          <w:rtl/>
        </w:rPr>
        <w:t>ص 90.</w:t>
      </w:r>
    </w:p>
  </w:endnote>
  <w:endnote w:id="4">
    <w:p w14:paraId="115B2F56" w14:textId="77777777" w:rsidR="007E05B6" w:rsidRPr="0092041B" w:rsidRDefault="007E05B6" w:rsidP="007E05B6">
      <w:pPr>
        <w:pStyle w:val="ad"/>
        <w:rPr>
          <w:rFonts w:asciiTheme="majorBidi" w:hAnsiTheme="majorBidi" w:cstheme="majorBidi"/>
          <w:b/>
          <w:bCs/>
          <w:sz w:val="24"/>
          <w:szCs w:val="24"/>
        </w:rPr>
      </w:pPr>
      <w:r w:rsidRPr="0092041B">
        <w:rPr>
          <w:rStyle w:val="ae"/>
          <w:rFonts w:asciiTheme="majorBidi" w:hAnsiTheme="majorBidi" w:cstheme="majorBidi"/>
          <w:sz w:val="24"/>
          <w:szCs w:val="24"/>
        </w:rPr>
        <w:endnoteRef/>
      </w:r>
      <w:r w:rsidRPr="0092041B">
        <w:rPr>
          <w:rFonts w:asciiTheme="majorBidi" w:hAnsiTheme="majorBidi" w:cstheme="majorBidi"/>
          <w:sz w:val="24"/>
          <w:szCs w:val="24"/>
          <w:rtl/>
        </w:rPr>
        <w:t xml:space="preserve"> ) مسار إبراهيم: هل يمكن للسياحة أن تحد من الفقر وتعزز الرخاء </w:t>
      </w:r>
      <w:proofErr w:type="gramStart"/>
      <w:r w:rsidRPr="0092041B">
        <w:rPr>
          <w:rFonts w:asciiTheme="majorBidi" w:hAnsiTheme="majorBidi" w:cstheme="majorBidi"/>
          <w:sz w:val="24"/>
          <w:szCs w:val="24"/>
          <w:rtl/>
        </w:rPr>
        <w:t>المشترك</w:t>
      </w:r>
      <w:r w:rsidRPr="0092041B">
        <w:rPr>
          <w:rFonts w:asciiTheme="majorBidi" w:hAnsiTheme="majorBidi" w:cstheme="majorBidi"/>
          <w:b/>
          <w:bCs/>
          <w:sz w:val="24"/>
          <w:szCs w:val="24"/>
          <w:rtl/>
        </w:rPr>
        <w:t>؟,</w:t>
      </w:r>
      <w:proofErr w:type="gramEnd"/>
      <w:r w:rsidRPr="0092041B">
        <w:rPr>
          <w:rFonts w:asciiTheme="majorBidi" w:hAnsiTheme="majorBidi" w:cstheme="majorBidi"/>
          <w:sz w:val="24"/>
          <w:szCs w:val="24"/>
        </w:rPr>
        <w:t>: </w:t>
      </w:r>
      <w:hyperlink r:id="rId1" w:history="1">
        <w:r w:rsidRPr="0092041B">
          <w:rPr>
            <w:rStyle w:val="Hyperlink"/>
            <w:rFonts w:asciiTheme="majorBidi" w:hAnsiTheme="majorBidi" w:cstheme="majorBidi"/>
            <w:sz w:val="24"/>
            <w:szCs w:val="24"/>
          </w:rPr>
          <w:t>https:/</w:t>
        </w:r>
        <w:r>
          <w:rPr>
            <w:rStyle w:val="Hyperlink"/>
            <w:rFonts w:asciiTheme="majorBidi" w:hAnsiTheme="majorBidi" w:cstheme="majorBidi"/>
            <w:sz w:val="24"/>
            <w:szCs w:val="24"/>
          </w:rPr>
          <w:t>British Library</w:t>
        </w:r>
        <w:r w:rsidRPr="0092041B">
          <w:rPr>
            <w:rStyle w:val="Hyperlink"/>
            <w:rFonts w:asciiTheme="majorBidi" w:hAnsiTheme="majorBidi" w:cstheme="majorBidi"/>
            <w:sz w:val="24"/>
            <w:szCs w:val="24"/>
          </w:rPr>
          <w:t>/3m2iP4h</w:t>
        </w:r>
        <w:r w:rsidRPr="0092041B">
          <w:rPr>
            <w:rStyle w:val="Hyperlink"/>
            <w:rFonts w:asciiTheme="majorBidi" w:hAnsiTheme="majorBidi" w:cstheme="majorBidi"/>
            <w:sz w:val="24"/>
            <w:szCs w:val="24"/>
            <w:rtl/>
          </w:rPr>
          <w:t>تاريخ</w:t>
        </w:r>
      </w:hyperlink>
      <w:r w:rsidRPr="0092041B">
        <w:rPr>
          <w:rFonts w:asciiTheme="majorBidi" w:hAnsiTheme="majorBidi" w:cstheme="majorBidi"/>
          <w:sz w:val="24"/>
          <w:szCs w:val="24"/>
          <w:rtl/>
        </w:rPr>
        <w:t xml:space="preserve"> الزيارة (15/10/2025)</w:t>
      </w:r>
    </w:p>
    <w:p w14:paraId="7233A3A5" w14:textId="77777777" w:rsidR="007E05B6" w:rsidRPr="0092041B" w:rsidRDefault="007E05B6" w:rsidP="007E05B6">
      <w:pPr>
        <w:pStyle w:val="ad"/>
        <w:rPr>
          <w:rFonts w:asciiTheme="majorBidi" w:hAnsiTheme="majorBidi" w:cstheme="majorBidi"/>
          <w:sz w:val="24"/>
          <w:szCs w:val="24"/>
        </w:rPr>
      </w:pPr>
      <w:r w:rsidRPr="0092041B">
        <w:rPr>
          <w:rFonts w:asciiTheme="majorBidi" w:hAnsiTheme="majorBidi" w:cstheme="majorBidi"/>
          <w:sz w:val="24"/>
          <w:szCs w:val="24"/>
          <w:rtl/>
        </w:rPr>
        <w:t xml:space="preserve"> </w:t>
      </w:r>
    </w:p>
  </w:endnote>
  <w:endnote w:id="5">
    <w:p w14:paraId="4219F3FE" w14:textId="77777777" w:rsidR="007E05B6" w:rsidRPr="0092041B" w:rsidRDefault="007E05B6" w:rsidP="007E05B6">
      <w:pPr>
        <w:pStyle w:val="ad"/>
        <w:rPr>
          <w:rFonts w:asciiTheme="majorBidi" w:hAnsiTheme="majorBidi" w:cstheme="majorBidi"/>
          <w:sz w:val="24"/>
          <w:szCs w:val="24"/>
        </w:rPr>
      </w:pPr>
      <w:r w:rsidRPr="0092041B">
        <w:rPr>
          <w:rStyle w:val="ae"/>
          <w:rFonts w:asciiTheme="majorBidi" w:hAnsiTheme="majorBidi" w:cstheme="majorBidi"/>
          <w:sz w:val="24"/>
          <w:szCs w:val="24"/>
        </w:rPr>
        <w:endnoteRef/>
      </w:r>
      <w:r w:rsidRPr="0092041B">
        <w:rPr>
          <w:rFonts w:asciiTheme="majorBidi" w:hAnsiTheme="majorBidi" w:cstheme="majorBidi"/>
          <w:sz w:val="24"/>
          <w:szCs w:val="24"/>
          <w:rtl/>
        </w:rPr>
        <w:t xml:space="preserve"> ) زينب </w:t>
      </w:r>
      <w:proofErr w:type="gramStart"/>
      <w:r w:rsidRPr="0092041B">
        <w:rPr>
          <w:rFonts w:asciiTheme="majorBidi" w:hAnsiTheme="majorBidi" w:cstheme="majorBidi"/>
          <w:sz w:val="24"/>
          <w:szCs w:val="24"/>
          <w:rtl/>
        </w:rPr>
        <w:t>الطحان ,</w:t>
      </w:r>
      <w:proofErr w:type="gramEnd"/>
      <w:r w:rsidRPr="0092041B">
        <w:rPr>
          <w:rFonts w:asciiTheme="majorBidi" w:hAnsiTheme="majorBidi" w:cstheme="majorBidi"/>
          <w:sz w:val="24"/>
          <w:szCs w:val="24"/>
          <w:rtl/>
        </w:rPr>
        <w:t xml:space="preserve">مصدر سبق </w:t>
      </w:r>
      <w:proofErr w:type="gramStart"/>
      <w:r w:rsidRPr="0092041B">
        <w:rPr>
          <w:rFonts w:asciiTheme="majorBidi" w:hAnsiTheme="majorBidi" w:cstheme="majorBidi"/>
          <w:sz w:val="24"/>
          <w:szCs w:val="24"/>
          <w:rtl/>
        </w:rPr>
        <w:t>ذكره ,</w:t>
      </w:r>
      <w:proofErr w:type="gramEnd"/>
      <w:r w:rsidRPr="0092041B">
        <w:rPr>
          <w:rFonts w:asciiTheme="majorBidi" w:hAnsiTheme="majorBidi" w:cstheme="majorBidi"/>
          <w:sz w:val="24"/>
          <w:szCs w:val="24"/>
          <w:rtl/>
        </w:rPr>
        <w:t>ص 91.</w:t>
      </w:r>
    </w:p>
  </w:endnote>
  <w:endnote w:id="6">
    <w:p w14:paraId="78B22545" w14:textId="77777777" w:rsidR="007E05B6" w:rsidRPr="0092041B" w:rsidRDefault="007E05B6" w:rsidP="007E05B6">
      <w:pPr>
        <w:pStyle w:val="ad"/>
        <w:rPr>
          <w:rFonts w:asciiTheme="majorBidi" w:hAnsiTheme="majorBidi" w:cstheme="majorBidi"/>
          <w:sz w:val="24"/>
          <w:szCs w:val="24"/>
        </w:rPr>
      </w:pPr>
      <w:r w:rsidRPr="0092041B">
        <w:rPr>
          <w:rStyle w:val="ae"/>
          <w:rFonts w:asciiTheme="majorBidi" w:hAnsiTheme="majorBidi" w:cstheme="majorBidi"/>
          <w:sz w:val="24"/>
          <w:szCs w:val="24"/>
        </w:rPr>
        <w:endnoteRef/>
      </w:r>
      <w:r w:rsidRPr="0092041B">
        <w:rPr>
          <w:rFonts w:asciiTheme="majorBidi" w:hAnsiTheme="majorBidi" w:cstheme="majorBidi"/>
          <w:sz w:val="24"/>
          <w:szCs w:val="24"/>
          <w:rtl/>
        </w:rPr>
        <w:t xml:space="preserve"> ) عبد الباسط محمد امين </w:t>
      </w:r>
      <w:proofErr w:type="gramStart"/>
      <w:r w:rsidRPr="0092041B">
        <w:rPr>
          <w:rFonts w:asciiTheme="majorBidi" w:hAnsiTheme="majorBidi" w:cstheme="majorBidi"/>
          <w:sz w:val="24"/>
          <w:szCs w:val="24"/>
          <w:rtl/>
        </w:rPr>
        <w:t>سليمان,</w:t>
      </w:r>
      <w:proofErr w:type="gramEnd"/>
      <w:r w:rsidRPr="0092041B">
        <w:rPr>
          <w:rFonts w:asciiTheme="majorBidi" w:hAnsiTheme="majorBidi" w:cstheme="majorBidi"/>
          <w:sz w:val="24"/>
          <w:szCs w:val="24"/>
          <w:rtl/>
        </w:rPr>
        <w:t xml:space="preserve"> مصدر سبق ذكره , 140.</w:t>
      </w:r>
    </w:p>
  </w:endnote>
  <w:endnote w:id="7">
    <w:p w14:paraId="654CCBA3" w14:textId="77777777" w:rsidR="007E05B6" w:rsidRPr="0092041B" w:rsidRDefault="007E05B6" w:rsidP="007E05B6">
      <w:pPr>
        <w:pStyle w:val="ad"/>
        <w:rPr>
          <w:rFonts w:asciiTheme="majorBidi" w:hAnsiTheme="majorBidi" w:cstheme="majorBidi"/>
          <w:sz w:val="24"/>
          <w:szCs w:val="24"/>
        </w:rPr>
      </w:pPr>
      <w:r w:rsidRPr="0092041B">
        <w:rPr>
          <w:rStyle w:val="ae"/>
          <w:rFonts w:asciiTheme="majorBidi" w:hAnsiTheme="majorBidi" w:cstheme="majorBidi"/>
          <w:sz w:val="24"/>
          <w:szCs w:val="24"/>
        </w:rPr>
        <w:endnoteRef/>
      </w:r>
      <w:r w:rsidRPr="0092041B">
        <w:rPr>
          <w:rFonts w:asciiTheme="majorBidi" w:hAnsiTheme="majorBidi" w:cstheme="majorBidi"/>
          <w:sz w:val="24"/>
          <w:szCs w:val="24"/>
          <w:rtl/>
        </w:rPr>
        <w:t xml:space="preserve"> ) هبة جمال الدين، محاضرة خلال ندوة علمية بعنوان “المشترك الإبراهيمي وتداعياته على مستقبل المنطقة </w:t>
      </w:r>
      <w:proofErr w:type="gramStart"/>
      <w:r w:rsidRPr="0092041B">
        <w:rPr>
          <w:rFonts w:asciiTheme="majorBidi" w:hAnsiTheme="majorBidi" w:cstheme="majorBidi"/>
          <w:sz w:val="24"/>
          <w:szCs w:val="24"/>
          <w:rtl/>
        </w:rPr>
        <w:t>العربية ,</w:t>
      </w:r>
      <w:proofErr w:type="gramEnd"/>
      <w:r w:rsidRPr="0092041B">
        <w:rPr>
          <w:rFonts w:asciiTheme="majorBidi" w:hAnsiTheme="majorBidi" w:cstheme="majorBidi"/>
          <w:sz w:val="24"/>
          <w:szCs w:val="24"/>
          <w:rtl/>
        </w:rPr>
        <w:t>مصدر سبق ذكره.</w:t>
      </w:r>
    </w:p>
  </w:endnote>
  <w:endnote w:id="8">
    <w:p w14:paraId="4E2D2AEB" w14:textId="77777777" w:rsidR="007E05B6" w:rsidRPr="0092041B" w:rsidRDefault="007E05B6" w:rsidP="007E05B6">
      <w:pPr>
        <w:pStyle w:val="ad"/>
        <w:rPr>
          <w:rFonts w:asciiTheme="majorBidi" w:hAnsiTheme="majorBidi" w:cstheme="majorBidi"/>
          <w:sz w:val="24"/>
          <w:szCs w:val="24"/>
          <w:lang w:bidi="ar-IQ"/>
        </w:rPr>
      </w:pPr>
      <w:r w:rsidRPr="0092041B">
        <w:rPr>
          <w:rStyle w:val="ae"/>
          <w:rFonts w:asciiTheme="majorBidi" w:hAnsiTheme="majorBidi" w:cstheme="majorBidi"/>
          <w:sz w:val="24"/>
          <w:szCs w:val="24"/>
        </w:rPr>
        <w:endnoteRef/>
      </w:r>
      <w:r w:rsidRPr="0092041B">
        <w:rPr>
          <w:rFonts w:asciiTheme="majorBidi" w:hAnsiTheme="majorBidi" w:cstheme="majorBidi"/>
          <w:sz w:val="24"/>
          <w:szCs w:val="24"/>
          <w:rtl/>
        </w:rPr>
        <w:t xml:space="preserve"> ) عبد الباسط محمد امين </w:t>
      </w:r>
      <w:proofErr w:type="gramStart"/>
      <w:r w:rsidRPr="0092041B">
        <w:rPr>
          <w:rFonts w:asciiTheme="majorBidi" w:hAnsiTheme="majorBidi" w:cstheme="majorBidi"/>
          <w:sz w:val="24"/>
          <w:szCs w:val="24"/>
          <w:rtl/>
        </w:rPr>
        <w:t>سليمان,</w:t>
      </w:r>
      <w:proofErr w:type="gramEnd"/>
      <w:r w:rsidRPr="0092041B">
        <w:rPr>
          <w:rFonts w:asciiTheme="majorBidi" w:hAnsiTheme="majorBidi" w:cstheme="majorBidi"/>
          <w:sz w:val="24"/>
          <w:szCs w:val="24"/>
          <w:rtl/>
        </w:rPr>
        <w:t xml:space="preserve"> مصدر سبق ذكره , 140.</w:t>
      </w:r>
    </w:p>
  </w:endnote>
  <w:endnote w:id="9">
    <w:p w14:paraId="35D45921" w14:textId="77777777" w:rsidR="007E05B6" w:rsidRPr="0092041B" w:rsidRDefault="007E05B6" w:rsidP="007E05B6">
      <w:pPr>
        <w:pStyle w:val="ad"/>
        <w:rPr>
          <w:rFonts w:asciiTheme="majorBidi" w:hAnsiTheme="majorBidi" w:cstheme="majorBidi"/>
          <w:sz w:val="24"/>
          <w:szCs w:val="24"/>
          <w:rtl/>
          <w:lang w:bidi="ar-IQ"/>
        </w:rPr>
      </w:pPr>
      <w:r w:rsidRPr="0092041B">
        <w:rPr>
          <w:rStyle w:val="ae"/>
          <w:rFonts w:asciiTheme="majorBidi" w:hAnsiTheme="majorBidi" w:cstheme="majorBidi"/>
          <w:sz w:val="24"/>
          <w:szCs w:val="24"/>
        </w:rPr>
        <w:endnoteRef/>
      </w:r>
      <w:r w:rsidRPr="0092041B">
        <w:rPr>
          <w:rFonts w:asciiTheme="majorBidi" w:hAnsiTheme="majorBidi" w:cstheme="majorBidi"/>
          <w:sz w:val="24"/>
          <w:szCs w:val="24"/>
          <w:rtl/>
        </w:rPr>
        <w:t xml:space="preserve"> ) </w:t>
      </w:r>
      <w:r w:rsidRPr="0092041B">
        <w:rPr>
          <w:rFonts w:asciiTheme="majorBidi" w:hAnsiTheme="majorBidi" w:cstheme="majorBidi"/>
          <w:sz w:val="24"/>
          <w:szCs w:val="24"/>
          <w:rtl/>
          <w:lang w:bidi="ar-IQ"/>
        </w:rPr>
        <w:t>اتفاقية الشعب الاصلية والقبلية (</w:t>
      </w:r>
      <w:proofErr w:type="gramStart"/>
      <w:r w:rsidRPr="0092041B">
        <w:rPr>
          <w:rFonts w:asciiTheme="majorBidi" w:hAnsiTheme="majorBidi" w:cstheme="majorBidi"/>
          <w:sz w:val="24"/>
          <w:szCs w:val="24"/>
          <w:rtl/>
          <w:lang w:bidi="ar-IQ"/>
        </w:rPr>
        <w:t>1991)رقم</w:t>
      </w:r>
      <w:proofErr w:type="gramEnd"/>
      <w:r w:rsidRPr="0092041B">
        <w:rPr>
          <w:rFonts w:asciiTheme="majorBidi" w:hAnsiTheme="majorBidi" w:cstheme="majorBidi"/>
          <w:sz w:val="24"/>
          <w:szCs w:val="24"/>
          <w:rtl/>
          <w:lang w:bidi="ar-IQ"/>
        </w:rPr>
        <w:t xml:space="preserve"> (</w:t>
      </w:r>
      <w:proofErr w:type="gramStart"/>
      <w:r w:rsidRPr="0092041B">
        <w:rPr>
          <w:rFonts w:asciiTheme="majorBidi" w:hAnsiTheme="majorBidi" w:cstheme="majorBidi"/>
          <w:sz w:val="24"/>
          <w:szCs w:val="24"/>
          <w:rtl/>
          <w:lang w:bidi="ar-IQ"/>
        </w:rPr>
        <w:t>169),</w:t>
      </w:r>
      <w:proofErr w:type="gramEnd"/>
      <w:r w:rsidRPr="0092041B">
        <w:rPr>
          <w:rFonts w:asciiTheme="majorBidi" w:hAnsiTheme="majorBidi" w:cstheme="majorBidi"/>
          <w:sz w:val="24"/>
          <w:szCs w:val="24"/>
          <w:rtl/>
          <w:lang w:bidi="ar-IQ"/>
        </w:rPr>
        <w:t xml:space="preserve">المؤتمر العام لمنظمة العمل الدولية في دورته السادسة </w:t>
      </w:r>
      <w:proofErr w:type="gramStart"/>
      <w:r w:rsidRPr="0092041B">
        <w:rPr>
          <w:rFonts w:asciiTheme="majorBidi" w:hAnsiTheme="majorBidi" w:cstheme="majorBidi"/>
          <w:sz w:val="24"/>
          <w:szCs w:val="24"/>
          <w:rtl/>
          <w:lang w:bidi="ar-IQ"/>
        </w:rPr>
        <w:t>والسبعين ,</w:t>
      </w:r>
      <w:proofErr w:type="gramEnd"/>
      <w:r w:rsidRPr="0092041B">
        <w:rPr>
          <w:rFonts w:asciiTheme="majorBidi" w:hAnsiTheme="majorBidi" w:cstheme="majorBidi"/>
          <w:sz w:val="24"/>
          <w:szCs w:val="24"/>
          <w:rtl/>
          <w:lang w:bidi="ar-IQ"/>
        </w:rPr>
        <w:t xml:space="preserve">على الرابط </w:t>
      </w:r>
      <w:r w:rsidRPr="0092041B">
        <w:rPr>
          <w:rFonts w:asciiTheme="majorBidi" w:hAnsiTheme="majorBidi" w:cstheme="majorBidi"/>
          <w:sz w:val="24"/>
          <w:szCs w:val="24"/>
          <w:lang w:bidi="ar-IQ"/>
        </w:rPr>
        <w:t>ohchr.org.</w:t>
      </w:r>
    </w:p>
    <w:p w14:paraId="2E6C2613" w14:textId="77777777" w:rsidR="007E05B6" w:rsidRPr="0092041B" w:rsidRDefault="007E05B6" w:rsidP="007E05B6">
      <w:pPr>
        <w:pStyle w:val="ad"/>
        <w:rPr>
          <w:rFonts w:asciiTheme="majorBidi" w:hAnsiTheme="majorBidi" w:cstheme="majorBidi"/>
          <w:sz w:val="24"/>
          <w:szCs w:val="24"/>
        </w:rPr>
      </w:pPr>
      <w:r w:rsidRPr="0092041B">
        <w:rPr>
          <w:rFonts w:asciiTheme="majorBidi" w:hAnsiTheme="majorBidi" w:cstheme="majorBidi"/>
          <w:sz w:val="24"/>
          <w:szCs w:val="24"/>
          <w:rtl/>
          <w:lang w:bidi="ar-IQ"/>
        </w:rPr>
        <w:t>تاريخ الزيارة (28/9/2025)</w:t>
      </w:r>
    </w:p>
  </w:endnote>
  <w:endnote w:id="10">
    <w:p w14:paraId="05FD6DA3" w14:textId="77777777" w:rsidR="007E05B6" w:rsidRPr="0092041B" w:rsidRDefault="007E05B6" w:rsidP="007E05B6">
      <w:pPr>
        <w:pStyle w:val="ad"/>
        <w:rPr>
          <w:rFonts w:asciiTheme="majorBidi" w:hAnsiTheme="majorBidi" w:cstheme="majorBidi"/>
          <w:sz w:val="24"/>
          <w:szCs w:val="24"/>
          <w:rtl/>
          <w:lang w:bidi="ar-IQ"/>
        </w:rPr>
      </w:pPr>
      <w:r w:rsidRPr="0092041B">
        <w:rPr>
          <w:rStyle w:val="ae"/>
          <w:rFonts w:asciiTheme="majorBidi" w:hAnsiTheme="majorBidi" w:cstheme="majorBidi"/>
          <w:sz w:val="24"/>
          <w:szCs w:val="24"/>
        </w:rPr>
        <w:endnoteRef/>
      </w:r>
      <w:r w:rsidRPr="0092041B">
        <w:rPr>
          <w:rFonts w:asciiTheme="majorBidi" w:hAnsiTheme="majorBidi" w:cstheme="majorBidi"/>
          <w:sz w:val="24"/>
          <w:szCs w:val="24"/>
          <w:rtl/>
        </w:rPr>
        <w:t xml:space="preserve"> </w:t>
      </w:r>
      <w:r w:rsidRPr="0092041B">
        <w:rPr>
          <w:rFonts w:asciiTheme="majorBidi" w:hAnsiTheme="majorBidi" w:cstheme="majorBidi"/>
          <w:sz w:val="24"/>
          <w:szCs w:val="24"/>
          <w:rtl/>
          <w:lang w:bidi="ar-IQ"/>
        </w:rPr>
        <w:t>) اتفاقية الشعب الاصلية والقبلية (</w:t>
      </w:r>
      <w:proofErr w:type="gramStart"/>
      <w:r w:rsidRPr="0092041B">
        <w:rPr>
          <w:rFonts w:asciiTheme="majorBidi" w:hAnsiTheme="majorBidi" w:cstheme="majorBidi"/>
          <w:sz w:val="24"/>
          <w:szCs w:val="24"/>
          <w:rtl/>
          <w:lang w:bidi="ar-IQ"/>
        </w:rPr>
        <w:t>1991)رقم</w:t>
      </w:r>
      <w:proofErr w:type="gramEnd"/>
      <w:r w:rsidRPr="0092041B">
        <w:rPr>
          <w:rFonts w:asciiTheme="majorBidi" w:hAnsiTheme="majorBidi" w:cstheme="majorBidi"/>
          <w:sz w:val="24"/>
          <w:szCs w:val="24"/>
          <w:rtl/>
          <w:lang w:bidi="ar-IQ"/>
        </w:rPr>
        <w:t xml:space="preserve"> (</w:t>
      </w:r>
      <w:proofErr w:type="gramStart"/>
      <w:r w:rsidRPr="0092041B">
        <w:rPr>
          <w:rFonts w:asciiTheme="majorBidi" w:hAnsiTheme="majorBidi" w:cstheme="majorBidi"/>
          <w:sz w:val="24"/>
          <w:szCs w:val="24"/>
          <w:rtl/>
          <w:lang w:bidi="ar-IQ"/>
        </w:rPr>
        <w:t>169),</w:t>
      </w:r>
      <w:proofErr w:type="gramEnd"/>
      <w:r w:rsidRPr="0092041B">
        <w:rPr>
          <w:rFonts w:asciiTheme="majorBidi" w:hAnsiTheme="majorBidi" w:cstheme="majorBidi"/>
          <w:sz w:val="24"/>
          <w:szCs w:val="24"/>
          <w:rtl/>
          <w:lang w:bidi="ar-IQ"/>
        </w:rPr>
        <w:t xml:space="preserve">المؤتمر العام لمنظمة العمل الدولية في دورته السادسة </w:t>
      </w:r>
      <w:proofErr w:type="gramStart"/>
      <w:r w:rsidRPr="0092041B">
        <w:rPr>
          <w:rFonts w:asciiTheme="majorBidi" w:hAnsiTheme="majorBidi" w:cstheme="majorBidi"/>
          <w:sz w:val="24"/>
          <w:szCs w:val="24"/>
          <w:rtl/>
          <w:lang w:bidi="ar-IQ"/>
        </w:rPr>
        <w:t>والسبعين ,</w:t>
      </w:r>
      <w:proofErr w:type="gramEnd"/>
      <w:r w:rsidRPr="0092041B">
        <w:rPr>
          <w:rFonts w:asciiTheme="majorBidi" w:hAnsiTheme="majorBidi" w:cstheme="majorBidi"/>
          <w:sz w:val="24"/>
          <w:szCs w:val="24"/>
          <w:rtl/>
          <w:lang w:bidi="ar-IQ"/>
        </w:rPr>
        <w:t xml:space="preserve">على الرابط </w:t>
      </w:r>
      <w:r w:rsidRPr="0092041B">
        <w:rPr>
          <w:rFonts w:asciiTheme="majorBidi" w:hAnsiTheme="majorBidi" w:cstheme="majorBidi"/>
          <w:sz w:val="24"/>
          <w:szCs w:val="24"/>
          <w:lang w:bidi="ar-IQ"/>
        </w:rPr>
        <w:t>ohchr.org.</w:t>
      </w:r>
    </w:p>
    <w:p w14:paraId="6663CBAC" w14:textId="77777777" w:rsidR="007E05B6" w:rsidRPr="0092041B" w:rsidRDefault="007E05B6" w:rsidP="007E05B6">
      <w:pPr>
        <w:pStyle w:val="ad"/>
        <w:rPr>
          <w:rFonts w:asciiTheme="majorBidi" w:hAnsiTheme="majorBidi" w:cstheme="majorBidi"/>
          <w:sz w:val="24"/>
          <w:szCs w:val="24"/>
          <w:rtl/>
          <w:lang w:bidi="ar-IQ"/>
        </w:rPr>
      </w:pPr>
      <w:r w:rsidRPr="0092041B">
        <w:rPr>
          <w:rFonts w:asciiTheme="majorBidi" w:hAnsiTheme="majorBidi" w:cstheme="majorBidi"/>
          <w:sz w:val="24"/>
          <w:szCs w:val="24"/>
          <w:rtl/>
          <w:lang w:bidi="ar-IQ"/>
        </w:rPr>
        <w:t>تاريخ الزيارة (28/9/</w:t>
      </w:r>
      <w:proofErr w:type="gramStart"/>
      <w:r w:rsidRPr="0092041B">
        <w:rPr>
          <w:rFonts w:asciiTheme="majorBidi" w:hAnsiTheme="majorBidi" w:cstheme="majorBidi"/>
          <w:sz w:val="24"/>
          <w:szCs w:val="24"/>
          <w:rtl/>
          <w:lang w:bidi="ar-IQ"/>
        </w:rPr>
        <w:t>2025),</w:t>
      </w:r>
      <w:proofErr w:type="gramEnd"/>
      <w:r w:rsidRPr="0092041B">
        <w:rPr>
          <w:rFonts w:asciiTheme="majorBidi" w:hAnsiTheme="majorBidi" w:cstheme="majorBidi"/>
          <w:sz w:val="24"/>
          <w:szCs w:val="24"/>
          <w:rtl/>
          <w:lang w:bidi="ar-IQ"/>
        </w:rPr>
        <w:t xml:space="preserve">مصدر سبق </w:t>
      </w:r>
      <w:proofErr w:type="gramStart"/>
      <w:r w:rsidRPr="0092041B">
        <w:rPr>
          <w:rFonts w:asciiTheme="majorBidi" w:hAnsiTheme="majorBidi" w:cstheme="majorBidi"/>
          <w:sz w:val="24"/>
          <w:szCs w:val="24"/>
          <w:rtl/>
          <w:lang w:bidi="ar-IQ"/>
        </w:rPr>
        <w:t>ذكره .</w:t>
      </w:r>
      <w:proofErr w:type="gramEnd"/>
    </w:p>
  </w:endnote>
  <w:endnote w:id="11">
    <w:p w14:paraId="1D896DF0" w14:textId="77777777" w:rsidR="007E05B6" w:rsidRPr="0092041B" w:rsidRDefault="007E05B6" w:rsidP="007E05B6">
      <w:pPr>
        <w:pStyle w:val="ad"/>
        <w:rPr>
          <w:rFonts w:asciiTheme="majorBidi" w:hAnsiTheme="majorBidi" w:cstheme="majorBidi"/>
          <w:sz w:val="24"/>
          <w:szCs w:val="24"/>
          <w:lang w:bidi="ar-IQ"/>
        </w:rPr>
      </w:pPr>
      <w:r w:rsidRPr="0092041B">
        <w:rPr>
          <w:rStyle w:val="ae"/>
          <w:rFonts w:asciiTheme="majorBidi" w:hAnsiTheme="majorBidi" w:cstheme="majorBidi"/>
          <w:sz w:val="24"/>
          <w:szCs w:val="24"/>
        </w:rPr>
        <w:endnoteRef/>
      </w:r>
      <w:r w:rsidRPr="0092041B">
        <w:rPr>
          <w:rFonts w:asciiTheme="majorBidi" w:hAnsiTheme="majorBidi" w:cstheme="majorBidi"/>
          <w:sz w:val="24"/>
          <w:szCs w:val="24"/>
          <w:rtl/>
        </w:rPr>
        <w:t xml:space="preserve"> ) هبة جمال الدين، محاضرة خلال ندوة علمية بعنوان “المشترك الإبراهيمي وتداعياته على مستقبل المنطقة </w:t>
      </w:r>
      <w:proofErr w:type="gramStart"/>
      <w:r w:rsidRPr="0092041B">
        <w:rPr>
          <w:rFonts w:asciiTheme="majorBidi" w:hAnsiTheme="majorBidi" w:cstheme="majorBidi"/>
          <w:sz w:val="24"/>
          <w:szCs w:val="24"/>
          <w:rtl/>
        </w:rPr>
        <w:t>العربية ,</w:t>
      </w:r>
      <w:proofErr w:type="gramEnd"/>
      <w:r w:rsidRPr="0092041B">
        <w:rPr>
          <w:rFonts w:asciiTheme="majorBidi" w:hAnsiTheme="majorBidi" w:cstheme="majorBidi"/>
          <w:sz w:val="24"/>
          <w:szCs w:val="24"/>
          <w:rtl/>
        </w:rPr>
        <w:t>مصدر سبق ذكره.</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1F2DF" w14:textId="77777777" w:rsidR="00BC3DC0" w:rsidRDefault="00BC3DC0" w:rsidP="007E05B6">
      <w:pPr>
        <w:spacing w:after="0" w:line="240" w:lineRule="auto"/>
      </w:pPr>
      <w:r>
        <w:separator/>
      </w:r>
    </w:p>
  </w:footnote>
  <w:footnote w:type="continuationSeparator" w:id="0">
    <w:p w14:paraId="27250D83" w14:textId="77777777" w:rsidR="00BC3DC0" w:rsidRDefault="00BC3DC0" w:rsidP="007E05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B2068D"/>
    <w:multiLevelType w:val="multilevel"/>
    <w:tmpl w:val="45B2068D"/>
    <w:lvl w:ilvl="0">
      <w:numFmt w:val="bullet"/>
      <w:lvlText w:val="-"/>
      <w:lvlJc w:val="left"/>
      <w:pPr>
        <w:ind w:left="360" w:hanging="360"/>
      </w:pPr>
      <w:rPr>
        <w:rFonts w:ascii="Simplified Arabic" w:eastAsiaTheme="minorHAnsi" w:hAnsi="Simplified Arabic" w:cs="Simplified Arabic"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36615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5B6"/>
    <w:rsid w:val="002D7BAF"/>
    <w:rsid w:val="00317157"/>
    <w:rsid w:val="0062687B"/>
    <w:rsid w:val="007E05B6"/>
    <w:rsid w:val="008B4B3C"/>
    <w:rsid w:val="009D4815"/>
    <w:rsid w:val="00BC3DC0"/>
    <w:rsid w:val="00CB290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9112D"/>
  <w15:chartTrackingRefBased/>
  <w15:docId w15:val="{033D4A4F-95F3-4AE5-87E2-8F8104603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05B6"/>
    <w:pPr>
      <w:bidi/>
      <w:spacing w:after="200" w:line="276" w:lineRule="auto"/>
    </w:pPr>
    <w:rPr>
      <w:kern w:val="0"/>
      <w:sz w:val="22"/>
      <w:szCs w:val="22"/>
      <w14:ligatures w14:val="none"/>
    </w:rPr>
  </w:style>
  <w:style w:type="paragraph" w:styleId="1">
    <w:name w:val="heading 1"/>
    <w:basedOn w:val="a"/>
    <w:next w:val="a"/>
    <w:link w:val="1Char"/>
    <w:uiPriority w:val="9"/>
    <w:qFormat/>
    <w:rsid w:val="007E05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7E05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7E05B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7E05B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7E05B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7E05B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7E05B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7E05B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7E05B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7E05B6"/>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7E05B6"/>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7E05B6"/>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7E05B6"/>
    <w:rPr>
      <w:rFonts w:eastAsiaTheme="majorEastAsia" w:cstheme="majorBidi"/>
      <w:i/>
      <w:iCs/>
      <w:color w:val="2F5496" w:themeColor="accent1" w:themeShade="BF"/>
    </w:rPr>
  </w:style>
  <w:style w:type="character" w:customStyle="1" w:styleId="5Char">
    <w:name w:val="عنوان 5 Char"/>
    <w:basedOn w:val="a0"/>
    <w:link w:val="5"/>
    <w:uiPriority w:val="9"/>
    <w:semiHidden/>
    <w:rsid w:val="007E05B6"/>
    <w:rPr>
      <w:rFonts w:eastAsiaTheme="majorEastAsia" w:cstheme="majorBidi"/>
      <w:color w:val="2F5496" w:themeColor="accent1" w:themeShade="BF"/>
    </w:rPr>
  </w:style>
  <w:style w:type="character" w:customStyle="1" w:styleId="6Char">
    <w:name w:val="عنوان 6 Char"/>
    <w:basedOn w:val="a0"/>
    <w:link w:val="6"/>
    <w:uiPriority w:val="9"/>
    <w:semiHidden/>
    <w:rsid w:val="007E05B6"/>
    <w:rPr>
      <w:rFonts w:eastAsiaTheme="majorEastAsia" w:cstheme="majorBidi"/>
      <w:i/>
      <w:iCs/>
      <w:color w:val="595959" w:themeColor="text1" w:themeTint="A6"/>
    </w:rPr>
  </w:style>
  <w:style w:type="character" w:customStyle="1" w:styleId="7Char">
    <w:name w:val="عنوان 7 Char"/>
    <w:basedOn w:val="a0"/>
    <w:link w:val="7"/>
    <w:uiPriority w:val="9"/>
    <w:semiHidden/>
    <w:rsid w:val="007E05B6"/>
    <w:rPr>
      <w:rFonts w:eastAsiaTheme="majorEastAsia" w:cstheme="majorBidi"/>
      <w:color w:val="595959" w:themeColor="text1" w:themeTint="A6"/>
    </w:rPr>
  </w:style>
  <w:style w:type="character" w:customStyle="1" w:styleId="8Char">
    <w:name w:val="عنوان 8 Char"/>
    <w:basedOn w:val="a0"/>
    <w:link w:val="8"/>
    <w:uiPriority w:val="9"/>
    <w:semiHidden/>
    <w:rsid w:val="007E05B6"/>
    <w:rPr>
      <w:rFonts w:eastAsiaTheme="majorEastAsia" w:cstheme="majorBidi"/>
      <w:i/>
      <w:iCs/>
      <w:color w:val="272727" w:themeColor="text1" w:themeTint="D8"/>
    </w:rPr>
  </w:style>
  <w:style w:type="character" w:customStyle="1" w:styleId="9Char">
    <w:name w:val="عنوان 9 Char"/>
    <w:basedOn w:val="a0"/>
    <w:link w:val="9"/>
    <w:uiPriority w:val="9"/>
    <w:semiHidden/>
    <w:rsid w:val="007E05B6"/>
    <w:rPr>
      <w:rFonts w:eastAsiaTheme="majorEastAsia" w:cstheme="majorBidi"/>
      <w:color w:val="272727" w:themeColor="text1" w:themeTint="D8"/>
    </w:rPr>
  </w:style>
  <w:style w:type="paragraph" w:styleId="a3">
    <w:name w:val="Title"/>
    <w:basedOn w:val="a"/>
    <w:next w:val="a"/>
    <w:link w:val="Char"/>
    <w:uiPriority w:val="10"/>
    <w:qFormat/>
    <w:rsid w:val="007E05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7E05B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E05B6"/>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7E05B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7E05B6"/>
    <w:pPr>
      <w:spacing w:before="160"/>
      <w:jc w:val="center"/>
    </w:pPr>
    <w:rPr>
      <w:i/>
      <w:iCs/>
      <w:color w:val="404040" w:themeColor="text1" w:themeTint="BF"/>
    </w:rPr>
  </w:style>
  <w:style w:type="character" w:customStyle="1" w:styleId="Char1">
    <w:name w:val="اقتباس Char"/>
    <w:basedOn w:val="a0"/>
    <w:link w:val="a5"/>
    <w:uiPriority w:val="29"/>
    <w:rsid w:val="007E05B6"/>
    <w:rPr>
      <w:i/>
      <w:iCs/>
      <w:color w:val="404040" w:themeColor="text1" w:themeTint="BF"/>
    </w:rPr>
  </w:style>
  <w:style w:type="paragraph" w:styleId="a6">
    <w:name w:val="List Paragraph"/>
    <w:basedOn w:val="a"/>
    <w:uiPriority w:val="34"/>
    <w:qFormat/>
    <w:rsid w:val="007E05B6"/>
    <w:pPr>
      <w:ind w:left="720"/>
      <w:contextualSpacing/>
    </w:pPr>
  </w:style>
  <w:style w:type="character" w:styleId="a7">
    <w:name w:val="Intense Emphasis"/>
    <w:basedOn w:val="a0"/>
    <w:uiPriority w:val="21"/>
    <w:qFormat/>
    <w:rsid w:val="007E05B6"/>
    <w:rPr>
      <w:i/>
      <w:iCs/>
      <w:color w:val="2F5496" w:themeColor="accent1" w:themeShade="BF"/>
    </w:rPr>
  </w:style>
  <w:style w:type="paragraph" w:styleId="a8">
    <w:name w:val="Intense Quote"/>
    <w:basedOn w:val="a"/>
    <w:next w:val="a"/>
    <w:link w:val="Char2"/>
    <w:uiPriority w:val="30"/>
    <w:qFormat/>
    <w:rsid w:val="007E05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7E05B6"/>
    <w:rPr>
      <w:i/>
      <w:iCs/>
      <w:color w:val="2F5496" w:themeColor="accent1" w:themeShade="BF"/>
    </w:rPr>
  </w:style>
  <w:style w:type="character" w:styleId="a9">
    <w:name w:val="Intense Reference"/>
    <w:basedOn w:val="a0"/>
    <w:uiPriority w:val="32"/>
    <w:qFormat/>
    <w:rsid w:val="007E05B6"/>
    <w:rPr>
      <w:b/>
      <w:bCs/>
      <w:smallCaps/>
      <w:color w:val="2F5496" w:themeColor="accent1" w:themeShade="BF"/>
      <w:spacing w:val="5"/>
    </w:rPr>
  </w:style>
  <w:style w:type="paragraph" w:styleId="aa">
    <w:name w:val="footnote text"/>
    <w:basedOn w:val="a"/>
    <w:link w:val="Char3"/>
    <w:uiPriority w:val="99"/>
    <w:unhideWhenUsed/>
    <w:qFormat/>
    <w:rsid w:val="007E05B6"/>
    <w:pPr>
      <w:spacing w:after="0" w:line="240" w:lineRule="auto"/>
    </w:pPr>
    <w:rPr>
      <w:sz w:val="20"/>
      <w:szCs w:val="20"/>
    </w:rPr>
  </w:style>
  <w:style w:type="character" w:customStyle="1" w:styleId="Char3">
    <w:name w:val="نص حاشية سفلية Char"/>
    <w:basedOn w:val="a0"/>
    <w:link w:val="aa"/>
    <w:uiPriority w:val="99"/>
    <w:qFormat/>
    <w:rsid w:val="007E05B6"/>
    <w:rPr>
      <w:kern w:val="0"/>
      <w:sz w:val="20"/>
      <w:szCs w:val="20"/>
      <w14:ligatures w14:val="none"/>
    </w:rPr>
  </w:style>
  <w:style w:type="character" w:styleId="Hyperlink">
    <w:name w:val="Hyperlink"/>
    <w:basedOn w:val="a0"/>
    <w:uiPriority w:val="99"/>
    <w:unhideWhenUsed/>
    <w:qFormat/>
    <w:rsid w:val="007E05B6"/>
    <w:rPr>
      <w:color w:val="0000FF"/>
      <w:u w:val="single"/>
    </w:rPr>
  </w:style>
  <w:style w:type="paragraph" w:styleId="ab">
    <w:name w:val="Normal (Web)"/>
    <w:basedOn w:val="a"/>
    <w:uiPriority w:val="99"/>
    <w:unhideWhenUsed/>
    <w:qFormat/>
    <w:rsid w:val="007E05B6"/>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7E05B6"/>
    <w:rPr>
      <w:b/>
      <w:bCs/>
    </w:rPr>
  </w:style>
  <w:style w:type="paragraph" w:styleId="ad">
    <w:name w:val="endnote text"/>
    <w:basedOn w:val="a"/>
    <w:link w:val="Char4"/>
    <w:uiPriority w:val="99"/>
    <w:unhideWhenUsed/>
    <w:rsid w:val="007E05B6"/>
    <w:pPr>
      <w:spacing w:after="0" w:line="240" w:lineRule="auto"/>
    </w:pPr>
    <w:rPr>
      <w:sz w:val="20"/>
      <w:szCs w:val="20"/>
    </w:rPr>
  </w:style>
  <w:style w:type="character" w:customStyle="1" w:styleId="Char4">
    <w:name w:val="نص تعليق ختامي Char"/>
    <w:basedOn w:val="a0"/>
    <w:link w:val="ad"/>
    <w:uiPriority w:val="99"/>
    <w:rsid w:val="007E05B6"/>
    <w:rPr>
      <w:kern w:val="0"/>
      <w:sz w:val="20"/>
      <w:szCs w:val="20"/>
      <w14:ligatures w14:val="none"/>
    </w:rPr>
  </w:style>
  <w:style w:type="character" w:styleId="ae">
    <w:name w:val="endnote reference"/>
    <w:basedOn w:val="a0"/>
    <w:uiPriority w:val="99"/>
    <w:semiHidden/>
    <w:unhideWhenUsed/>
    <w:rsid w:val="007E05B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t.ly/379aTs5&#1578;&#1575;&#1585;&#1610;&#1582;"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bit.ly/3m2iP4h&#1578;&#1575;&#1585;&#1610;&#1582;" TargetMode="External"/><Relationship Id="rId4" Type="http://schemas.openxmlformats.org/officeDocument/2006/relationships/webSettings" Target="webSettings.xml"/><Relationship Id="rId9" Type="http://schemas.openxmlformats.org/officeDocument/2006/relationships/image" Target="media/image2.jpeg"/></Relationships>
</file>

<file path=word/_rels/endnotes.xml.rels><?xml version="1.0" encoding="UTF-8" standalone="yes"?>
<Relationships xmlns="http://schemas.openxmlformats.org/package/2006/relationships"><Relationship Id="rId1" Type="http://schemas.openxmlformats.org/officeDocument/2006/relationships/hyperlink" Target="https://bit.ly/3m2iP4h&#1578;&#1575;&#1585;&#1610;&#1582;"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1797</Words>
  <Characters>10249</Characters>
  <Application>Microsoft Office Word</Application>
  <DocSecurity>0</DocSecurity>
  <Lines>85</Lines>
  <Paragraphs>24</Paragraphs>
  <ScaleCrop>false</ScaleCrop>
  <Company/>
  <LinksUpToDate>false</LinksUpToDate>
  <CharactersWithSpaces>12022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علي الشمري</dc:creator>
  <cp:keywords/>
  <dc:description/>
  <cp:lastModifiedBy>علي الشمري</cp:lastModifiedBy>
  <cp:revision>1</cp:revision>
  <dcterms:created xsi:type="dcterms:W3CDTF">2026-11-01T10:08:00Z</dcterms:created>
  <dcterms:modified xsi:type="dcterms:W3CDTF">2026-11-01T10:09:00Z</dcterms:modified>
</cp:coreProperties>
</file>